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78B51" w14:textId="1230FAF8" w:rsidR="005240A4" w:rsidRPr="00B05B5C" w:rsidRDefault="005240A4">
      <w:pPr>
        <w:rPr>
          <w:color w:val="4472C4" w:themeColor="accent1"/>
          <w:rtl/>
        </w:rPr>
      </w:pPr>
      <w:r w:rsidRPr="004F5412">
        <w:rPr>
          <w:rFonts w:hint="cs"/>
          <w:sz w:val="48"/>
          <w:szCs w:val="48"/>
          <w:shd w:val="clear" w:color="auto" w:fill="FF3636"/>
          <w:rtl/>
        </w:rPr>
        <w:t>ا</w:t>
      </w:r>
      <w:r w:rsidRPr="004F5412">
        <w:rPr>
          <w:sz w:val="48"/>
          <w:szCs w:val="48"/>
          <w:shd w:val="clear" w:color="auto" w:fill="FF3636"/>
          <w:rtl/>
        </w:rPr>
        <w:t>ختياري</w:t>
      </w:r>
      <w:r>
        <w:rPr>
          <w:rtl/>
        </w:rPr>
        <w:t xml:space="preserve"> </w:t>
      </w:r>
      <w:r>
        <w:rPr>
          <w:rtl/>
        </w:rPr>
        <w:br/>
        <w:t xml:space="preserve">١-بيان معاني القرآن الكريم تعريف ل </w:t>
      </w:r>
      <w:r w:rsidRPr="00592D83">
        <w:rPr>
          <w:color w:val="4472C4" w:themeColor="accent1"/>
          <w:rtl/>
        </w:rPr>
        <w:t>(التفسير)</w:t>
      </w:r>
      <w:r>
        <w:rPr>
          <w:rtl/>
        </w:rPr>
        <w:br/>
        <w:t xml:space="preserve">٢-مر التفسير بكم مرحله </w:t>
      </w:r>
      <w:r w:rsidRPr="00592D83">
        <w:rPr>
          <w:color w:val="4472C4" w:themeColor="accent1"/>
          <w:rtl/>
        </w:rPr>
        <w:t>(٢)</w:t>
      </w:r>
      <w:r>
        <w:rPr>
          <w:rtl/>
        </w:rPr>
        <w:br/>
        <w:t>٣- "خيركم من تعلم القرآن وعلمه" هذا الحديث يدل على</w:t>
      </w:r>
      <w:r w:rsidRPr="00592D83">
        <w:rPr>
          <w:color w:val="4472C4" w:themeColor="accent1"/>
          <w:rtl/>
        </w:rPr>
        <w:t xml:space="preserve"> (فضل التفسير)</w:t>
      </w:r>
      <w:r>
        <w:rPr>
          <w:rtl/>
        </w:rPr>
        <w:br/>
        <w:t>٤-"</w:t>
      </w:r>
      <w:r w:rsidRPr="00ED3A19">
        <w:rPr>
          <w:color w:val="70AD47" w:themeColor="accent6"/>
          <w:rtl/>
        </w:rPr>
        <w:t>وجوه يوم أذن ناضره</w:t>
      </w:r>
      <w:r w:rsidR="00021A2E">
        <w:rPr>
          <w:rFonts w:hint="cs"/>
          <w:color w:val="70AD47" w:themeColor="accent6"/>
          <w:rtl/>
        </w:rPr>
        <w:t xml:space="preserve"> </w:t>
      </w:r>
      <w:r w:rsidRPr="00ED3A19">
        <w:rPr>
          <w:color w:val="70AD47" w:themeColor="accent6"/>
          <w:rtl/>
        </w:rPr>
        <w:t>،إلى ربها ناظره</w:t>
      </w:r>
      <w:r>
        <w:rPr>
          <w:rtl/>
        </w:rPr>
        <w:t>"</w:t>
      </w:r>
      <w:r w:rsidR="00C54A0A">
        <w:rPr>
          <w:rFonts w:hint="cs"/>
          <w:rtl/>
        </w:rPr>
        <w:t xml:space="preserve"> ا</w:t>
      </w:r>
      <w:r>
        <w:rPr>
          <w:rtl/>
        </w:rPr>
        <w:t xml:space="preserve">لفعل نظرا في </w:t>
      </w:r>
      <w:r w:rsidR="00C54A0A">
        <w:rPr>
          <w:rFonts w:hint="cs"/>
          <w:rtl/>
        </w:rPr>
        <w:t>الآية</w:t>
      </w:r>
      <w:r>
        <w:rPr>
          <w:rtl/>
        </w:rPr>
        <w:t xml:space="preserve"> يأتي المعنى</w:t>
      </w:r>
      <w:r w:rsidRPr="00592D83">
        <w:rPr>
          <w:color w:val="4472C4" w:themeColor="accent1"/>
          <w:rtl/>
        </w:rPr>
        <w:t>(النظر بالبصر)</w:t>
      </w:r>
      <w:r w:rsidRPr="00592D83">
        <w:rPr>
          <w:color w:val="4472C4" w:themeColor="accent1"/>
          <w:rtl/>
        </w:rPr>
        <w:br/>
      </w:r>
      <w:r>
        <w:rPr>
          <w:rtl/>
        </w:rPr>
        <w:t>٥-طرق التفسير</w:t>
      </w:r>
      <w:r w:rsidRPr="00E134AF">
        <w:rPr>
          <w:color w:val="4472C4" w:themeColor="accent1"/>
          <w:rtl/>
        </w:rPr>
        <w:t xml:space="preserve">( تفسير القرآن بالقرآن وتفسير القرآن </w:t>
      </w:r>
      <w:r w:rsidR="00021A2E" w:rsidRPr="00E134AF">
        <w:rPr>
          <w:rFonts w:hint="cs"/>
          <w:color w:val="4472C4" w:themeColor="accent1"/>
          <w:rtl/>
        </w:rPr>
        <w:t>بالسنة</w:t>
      </w:r>
      <w:r w:rsidRPr="00E134AF">
        <w:rPr>
          <w:color w:val="4472C4" w:themeColor="accent1"/>
          <w:rtl/>
        </w:rPr>
        <w:t xml:space="preserve"> وتفسير القرآن </w:t>
      </w:r>
      <w:r w:rsidR="00021A2E" w:rsidRPr="00E134AF">
        <w:rPr>
          <w:rFonts w:hint="cs"/>
          <w:color w:val="4472C4" w:themeColor="accent1"/>
          <w:rtl/>
        </w:rPr>
        <w:t>بأقوال</w:t>
      </w:r>
      <w:r w:rsidRPr="00E134AF">
        <w:rPr>
          <w:color w:val="4472C4" w:themeColor="accent1"/>
          <w:rtl/>
        </w:rPr>
        <w:t xml:space="preserve"> </w:t>
      </w:r>
      <w:r w:rsidR="00021A2E" w:rsidRPr="00E134AF">
        <w:rPr>
          <w:rFonts w:hint="cs"/>
          <w:color w:val="4472C4" w:themeColor="accent1"/>
          <w:rtl/>
        </w:rPr>
        <w:t>الصحابة</w:t>
      </w:r>
      <w:r w:rsidRPr="00E134AF">
        <w:rPr>
          <w:color w:val="4472C4" w:themeColor="accent1"/>
          <w:rtl/>
        </w:rPr>
        <w:t xml:space="preserve"> و تفسير القرآن بأقوال التابعين)</w:t>
      </w:r>
      <w:r w:rsidRPr="00E134AF">
        <w:rPr>
          <w:color w:val="4472C4" w:themeColor="accent1"/>
          <w:rtl/>
        </w:rPr>
        <w:br/>
      </w:r>
      <w:r>
        <w:rPr>
          <w:rtl/>
        </w:rPr>
        <w:t>٦-"</w:t>
      </w:r>
      <w:r w:rsidRPr="00A62949">
        <w:rPr>
          <w:color w:val="70AD47" w:themeColor="accent6"/>
          <w:rtl/>
        </w:rPr>
        <w:t>لما بلغ أشده واستوى</w:t>
      </w:r>
      <w:r w:rsidR="00021A2E">
        <w:rPr>
          <w:rFonts w:hint="cs"/>
          <w:color w:val="70AD47" w:themeColor="accent6"/>
          <w:rtl/>
        </w:rPr>
        <w:t xml:space="preserve"> </w:t>
      </w:r>
      <w:r>
        <w:rPr>
          <w:rtl/>
        </w:rPr>
        <w:t xml:space="preserve">"استوى في هذه </w:t>
      </w:r>
      <w:r w:rsidR="00636DB2">
        <w:rPr>
          <w:rFonts w:hint="cs"/>
          <w:rtl/>
        </w:rPr>
        <w:t>الآية</w:t>
      </w:r>
      <w:r>
        <w:rPr>
          <w:rtl/>
        </w:rPr>
        <w:t xml:space="preserve"> تدل على </w:t>
      </w:r>
      <w:r w:rsidRPr="00E134AF">
        <w:rPr>
          <w:color w:val="4472C4" w:themeColor="accent1"/>
          <w:rtl/>
        </w:rPr>
        <w:t>(الكمال)</w:t>
      </w:r>
      <w:r>
        <w:rPr>
          <w:rtl/>
        </w:rPr>
        <w:br/>
        <w:t>٧-الدار المنثور في التفسير بالمأثور</w:t>
      </w:r>
      <w:r w:rsidRPr="00E134AF">
        <w:rPr>
          <w:color w:val="4472C4" w:themeColor="accent1"/>
          <w:rtl/>
        </w:rPr>
        <w:t>(السيوطي)</w:t>
      </w:r>
      <w:r w:rsidRPr="00E134AF">
        <w:rPr>
          <w:color w:val="4472C4" w:themeColor="accent1"/>
          <w:rtl/>
        </w:rPr>
        <w:br/>
      </w:r>
      <w:r>
        <w:rPr>
          <w:rtl/>
        </w:rPr>
        <w:t xml:space="preserve">٨- سورة </w:t>
      </w:r>
      <w:r w:rsidR="00636DB2">
        <w:rPr>
          <w:rFonts w:hint="cs"/>
          <w:rtl/>
        </w:rPr>
        <w:t>الفاتحة</w:t>
      </w:r>
      <w:r w:rsidRPr="00F57781">
        <w:rPr>
          <w:color w:val="4472C4" w:themeColor="accent1"/>
          <w:rtl/>
        </w:rPr>
        <w:t>(مكيه)</w:t>
      </w:r>
      <w:r>
        <w:rPr>
          <w:rtl/>
        </w:rPr>
        <w:t xml:space="preserve">عدد </w:t>
      </w:r>
      <w:r w:rsidR="009F1863">
        <w:rPr>
          <w:rFonts w:hint="cs"/>
          <w:rtl/>
        </w:rPr>
        <w:t>آياتها</w:t>
      </w:r>
      <w:r w:rsidRPr="00F57781">
        <w:rPr>
          <w:color w:val="4472C4" w:themeColor="accent1"/>
          <w:rtl/>
        </w:rPr>
        <w:t>(سبع)</w:t>
      </w:r>
      <w:r>
        <w:rPr>
          <w:rtl/>
        </w:rPr>
        <w:br/>
        <w:t>٩-اوجدي الرابط بين الكلمات "</w:t>
      </w:r>
      <w:r w:rsidR="009F1863">
        <w:rPr>
          <w:rFonts w:hint="cs"/>
          <w:rtl/>
        </w:rPr>
        <w:t>الفاتحة</w:t>
      </w:r>
      <w:r>
        <w:rPr>
          <w:rtl/>
        </w:rPr>
        <w:t xml:space="preserve"> و الحمد وام الكتاب"</w:t>
      </w:r>
      <w:r w:rsidRPr="00F57781">
        <w:rPr>
          <w:color w:val="4472C4" w:themeColor="accent1"/>
          <w:rtl/>
        </w:rPr>
        <w:t xml:space="preserve">(كلها اسماء سورة </w:t>
      </w:r>
      <w:r w:rsidR="009F1863" w:rsidRPr="00F57781">
        <w:rPr>
          <w:rFonts w:hint="cs"/>
          <w:color w:val="4472C4" w:themeColor="accent1"/>
          <w:rtl/>
        </w:rPr>
        <w:t>الفاتحة</w:t>
      </w:r>
      <w:r w:rsidRPr="00F57781">
        <w:rPr>
          <w:color w:val="4472C4" w:themeColor="accent1"/>
          <w:rtl/>
        </w:rPr>
        <w:t xml:space="preserve"> )</w:t>
      </w:r>
      <w:r w:rsidRPr="00F57781">
        <w:rPr>
          <w:color w:val="4472C4" w:themeColor="accent1"/>
          <w:rtl/>
        </w:rPr>
        <w:br/>
      </w:r>
      <w:r>
        <w:rPr>
          <w:rtl/>
        </w:rPr>
        <w:t xml:space="preserve">١٠-لماذا جمع الله بين </w:t>
      </w:r>
      <w:r w:rsidR="009F1863">
        <w:rPr>
          <w:rFonts w:hint="cs"/>
          <w:rtl/>
        </w:rPr>
        <w:t>الاستعانة</w:t>
      </w:r>
      <w:r>
        <w:rPr>
          <w:rtl/>
        </w:rPr>
        <w:t xml:space="preserve"> والعبادة</w:t>
      </w:r>
      <w:r w:rsidRPr="00E862AB">
        <w:rPr>
          <w:color w:val="4472C4" w:themeColor="accent1"/>
          <w:rtl/>
        </w:rPr>
        <w:t>(</w:t>
      </w:r>
      <w:r w:rsidR="009F1863" w:rsidRPr="00E862AB">
        <w:rPr>
          <w:rFonts w:hint="cs"/>
          <w:color w:val="4472C4" w:themeColor="accent1"/>
          <w:rtl/>
        </w:rPr>
        <w:t>لأنه</w:t>
      </w:r>
      <w:r w:rsidRPr="00E862AB">
        <w:rPr>
          <w:color w:val="4472C4" w:themeColor="accent1"/>
          <w:rtl/>
        </w:rPr>
        <w:t xml:space="preserve"> لا</w:t>
      </w:r>
      <w:r w:rsidR="009F1863" w:rsidRPr="00E862AB">
        <w:rPr>
          <w:rFonts w:hint="cs"/>
          <w:color w:val="4472C4" w:themeColor="accent1"/>
          <w:rtl/>
        </w:rPr>
        <w:t xml:space="preserve"> </w:t>
      </w:r>
      <w:r w:rsidRPr="00E862AB">
        <w:rPr>
          <w:color w:val="4472C4" w:themeColor="accent1"/>
          <w:rtl/>
        </w:rPr>
        <w:t>قيام بالعبادة على أكمل وجه الا بمعونه الله)</w:t>
      </w:r>
      <w:r>
        <w:rPr>
          <w:rtl/>
        </w:rPr>
        <w:br/>
        <w:t xml:space="preserve">١١-لماذا سميت سورة الأعراف بهذا الاسم </w:t>
      </w:r>
      <w:r w:rsidRPr="00E862AB">
        <w:rPr>
          <w:color w:val="4472C4" w:themeColor="accent1"/>
          <w:rtl/>
        </w:rPr>
        <w:t>(لورود لفظ الأعراف فيها)</w:t>
      </w:r>
      <w:r>
        <w:rPr>
          <w:rtl/>
        </w:rPr>
        <w:br/>
        <w:t>١٢-لباس الجسد نوعين</w:t>
      </w:r>
      <w:r w:rsidRPr="0096095D">
        <w:rPr>
          <w:color w:val="4472C4" w:themeColor="accent1"/>
          <w:rtl/>
        </w:rPr>
        <w:t>(لباس ستر العورة</w:t>
      </w:r>
      <w:r w:rsidR="009F1863" w:rsidRPr="0096095D">
        <w:rPr>
          <w:rFonts w:hint="cs"/>
          <w:color w:val="4472C4" w:themeColor="accent1"/>
          <w:rtl/>
        </w:rPr>
        <w:t xml:space="preserve"> </w:t>
      </w:r>
      <w:r w:rsidRPr="0096095D">
        <w:rPr>
          <w:color w:val="4472C4" w:themeColor="accent1"/>
          <w:rtl/>
        </w:rPr>
        <w:t>،لباس جمال وزينة)</w:t>
      </w:r>
      <w:r>
        <w:rPr>
          <w:rtl/>
        </w:rPr>
        <w:br/>
        <w:t xml:space="preserve">١٣- </w:t>
      </w:r>
      <w:r w:rsidR="009F1863">
        <w:rPr>
          <w:rFonts w:hint="cs"/>
          <w:rtl/>
        </w:rPr>
        <w:t>العبادة</w:t>
      </w:r>
      <w:r>
        <w:rPr>
          <w:rtl/>
        </w:rPr>
        <w:t xml:space="preserve"> لا</w:t>
      </w:r>
      <w:r w:rsidR="009F1863">
        <w:rPr>
          <w:rFonts w:hint="cs"/>
          <w:rtl/>
        </w:rPr>
        <w:t xml:space="preserve"> </w:t>
      </w:r>
      <w:r>
        <w:rPr>
          <w:rtl/>
        </w:rPr>
        <w:t xml:space="preserve">تقبل الا بشرطين هما </w:t>
      </w:r>
      <w:r w:rsidRPr="00E862AB">
        <w:rPr>
          <w:color w:val="4472C4" w:themeColor="accent1"/>
          <w:rtl/>
        </w:rPr>
        <w:t>(الإخلاص بوجه الله و موافقة لسنة الرسول)</w:t>
      </w:r>
      <w:r>
        <w:rPr>
          <w:rtl/>
        </w:rPr>
        <w:br/>
        <w:t>١٤-"</w:t>
      </w:r>
      <w:r w:rsidRPr="0038523D">
        <w:rPr>
          <w:color w:val="70AD47" w:themeColor="accent6"/>
          <w:rtl/>
        </w:rPr>
        <w:t xml:space="preserve">لايدخلون </w:t>
      </w:r>
      <w:r w:rsidR="000619E2" w:rsidRPr="0038523D">
        <w:rPr>
          <w:rFonts w:hint="cs"/>
          <w:color w:val="70AD47" w:themeColor="accent6"/>
          <w:rtl/>
        </w:rPr>
        <w:t>الجنة</w:t>
      </w:r>
      <w:r w:rsidRPr="0038523D">
        <w:rPr>
          <w:color w:val="70AD47" w:themeColor="accent6"/>
          <w:rtl/>
        </w:rPr>
        <w:t xml:space="preserve"> حتى يلج الجمل في سم الخياط</w:t>
      </w:r>
      <w:r>
        <w:rPr>
          <w:rtl/>
        </w:rPr>
        <w:t>"</w:t>
      </w:r>
      <w:r w:rsidRPr="0096095D">
        <w:rPr>
          <w:color w:val="4472C4" w:themeColor="accent1"/>
          <w:rtl/>
        </w:rPr>
        <w:t>(من باب تعليق الشي بالمحال)</w:t>
      </w:r>
      <w:r w:rsidRPr="0096095D">
        <w:rPr>
          <w:color w:val="4472C4" w:themeColor="accent1"/>
          <w:rtl/>
        </w:rPr>
        <w:br/>
      </w:r>
      <w:r>
        <w:rPr>
          <w:rtl/>
        </w:rPr>
        <w:t>١٥-من هم أهل الأعراف</w:t>
      </w:r>
      <w:r w:rsidRPr="0096095D">
        <w:rPr>
          <w:color w:val="4472C4" w:themeColor="accent1"/>
          <w:rtl/>
        </w:rPr>
        <w:t>(قوم تساوت حسناتهم وسيئاتهم )</w:t>
      </w:r>
      <w:r w:rsidRPr="0096095D">
        <w:rPr>
          <w:color w:val="4472C4" w:themeColor="accent1"/>
          <w:rtl/>
        </w:rPr>
        <w:br/>
      </w:r>
      <w:r>
        <w:rPr>
          <w:rtl/>
        </w:rPr>
        <w:t>١٦"</w:t>
      </w:r>
      <w:r w:rsidRPr="0061370F">
        <w:rPr>
          <w:color w:val="70AD47" w:themeColor="accent6"/>
          <w:rtl/>
        </w:rPr>
        <w:t xml:space="preserve">ومن أعرض عن ذكري فأن له معيشه ضنكا ونحشره يوم </w:t>
      </w:r>
      <w:r w:rsidR="000619E2" w:rsidRPr="0061370F">
        <w:rPr>
          <w:rFonts w:hint="cs"/>
          <w:color w:val="70AD47" w:themeColor="accent6"/>
          <w:rtl/>
        </w:rPr>
        <w:t>القيامة</w:t>
      </w:r>
      <w:r w:rsidRPr="0061370F">
        <w:rPr>
          <w:color w:val="70AD47" w:themeColor="accent6"/>
          <w:rtl/>
        </w:rPr>
        <w:t xml:space="preserve"> أعمى </w:t>
      </w:r>
      <w:r w:rsidRPr="0096095D">
        <w:rPr>
          <w:color w:val="4472C4" w:themeColor="accent1"/>
          <w:rtl/>
        </w:rPr>
        <w:t>"(خطورة الأغراض )</w:t>
      </w:r>
      <w:r w:rsidRPr="0096095D">
        <w:rPr>
          <w:color w:val="4472C4" w:themeColor="accent1"/>
          <w:rtl/>
        </w:rPr>
        <w:br/>
      </w:r>
      <w:r>
        <w:rPr>
          <w:rtl/>
        </w:rPr>
        <w:t xml:space="preserve">١٧-لماذ سميت سورة النفال بهذا الاسم </w:t>
      </w:r>
      <w:r w:rsidRPr="0096095D">
        <w:rPr>
          <w:color w:val="4472C4" w:themeColor="accent1"/>
          <w:rtl/>
        </w:rPr>
        <w:t>(لذكرها فيها)(وتسمى أيضا بدر)</w:t>
      </w:r>
      <w:r>
        <w:rPr>
          <w:rtl/>
        </w:rPr>
        <w:br/>
        <w:t>١٨-المنكرات يكون ضررها على</w:t>
      </w:r>
      <w:r w:rsidRPr="00B756E4">
        <w:rPr>
          <w:color w:val="4472C4" w:themeColor="accent1"/>
          <w:rtl/>
        </w:rPr>
        <w:t>(المجتمع )</w:t>
      </w:r>
      <w:r>
        <w:rPr>
          <w:rtl/>
        </w:rPr>
        <w:br/>
        <w:t>١٩-نوع السماع الذي مفاهيم الله عن المشركين</w:t>
      </w:r>
      <w:r w:rsidRPr="00B756E4">
        <w:rPr>
          <w:color w:val="4472C4" w:themeColor="accent1"/>
          <w:rtl/>
        </w:rPr>
        <w:t>(سماع تدبر وعظة)</w:t>
      </w:r>
      <w:r>
        <w:rPr>
          <w:rtl/>
        </w:rPr>
        <w:br/>
        <w:t>٢٠-لماذا سميت سورة يونس بهذا الاسم</w:t>
      </w:r>
      <w:r w:rsidRPr="00B756E4">
        <w:rPr>
          <w:color w:val="4472C4" w:themeColor="accent1"/>
          <w:rtl/>
        </w:rPr>
        <w:t xml:space="preserve"> (لورود اسم يونس فيها)</w:t>
      </w:r>
      <w:r>
        <w:rPr>
          <w:rtl/>
        </w:rPr>
        <w:br/>
        <w:t>٢١- ايحاء الله إلى رجل من البشر لا محل استغراب وتعجب</w:t>
      </w:r>
      <w:r w:rsidRPr="00B756E4">
        <w:rPr>
          <w:color w:val="4472C4" w:themeColor="accent1"/>
          <w:rtl/>
        </w:rPr>
        <w:t>(امر موافق للحكمة)</w:t>
      </w:r>
      <w:r>
        <w:rPr>
          <w:rtl/>
        </w:rPr>
        <w:br/>
        <w:t xml:space="preserve">٢٢-الشفاعه </w:t>
      </w:r>
      <w:r w:rsidR="000619E2">
        <w:rPr>
          <w:rFonts w:hint="cs"/>
          <w:rtl/>
        </w:rPr>
        <w:t>المثبتة</w:t>
      </w:r>
      <w:r>
        <w:rPr>
          <w:rtl/>
        </w:rPr>
        <w:t xml:space="preserve"> هي التي تطلب من</w:t>
      </w:r>
      <w:r w:rsidRPr="00B756E4">
        <w:rPr>
          <w:color w:val="4472C4" w:themeColor="accent1"/>
          <w:rtl/>
        </w:rPr>
        <w:t xml:space="preserve"> (الله)</w:t>
      </w:r>
      <w:r w:rsidRPr="00B756E4">
        <w:rPr>
          <w:color w:val="4472C4" w:themeColor="accent1"/>
          <w:rtl/>
        </w:rPr>
        <w:br/>
      </w:r>
      <w:r>
        <w:rPr>
          <w:rtl/>
        </w:rPr>
        <w:t>٢٣-"</w:t>
      </w:r>
      <w:r w:rsidRPr="00DF0B30">
        <w:rPr>
          <w:color w:val="70AD47" w:themeColor="accent6"/>
          <w:rtl/>
        </w:rPr>
        <w:t xml:space="preserve">هو الذي </w:t>
      </w:r>
      <w:r w:rsidR="00794750" w:rsidRPr="00DF0B30">
        <w:rPr>
          <w:rFonts w:hint="cs"/>
          <w:color w:val="70AD47" w:themeColor="accent6"/>
          <w:rtl/>
        </w:rPr>
        <w:t>يبدئ</w:t>
      </w:r>
      <w:r w:rsidRPr="00DF0B30">
        <w:rPr>
          <w:color w:val="70AD47" w:themeColor="accent6"/>
          <w:rtl/>
        </w:rPr>
        <w:t xml:space="preserve"> الخلق ثم يعيده ..."</w:t>
      </w:r>
      <w:r>
        <w:rPr>
          <w:rtl/>
        </w:rPr>
        <w:t>دليل على</w:t>
      </w:r>
      <w:r w:rsidRPr="00794750">
        <w:rPr>
          <w:color w:val="4472C4" w:themeColor="accent1"/>
          <w:rtl/>
        </w:rPr>
        <w:t>(البعث)</w:t>
      </w:r>
      <w:r w:rsidRPr="00794750">
        <w:rPr>
          <w:color w:val="4472C4" w:themeColor="accent1"/>
          <w:rtl/>
        </w:rPr>
        <w:br/>
      </w:r>
      <w:r>
        <w:rPr>
          <w:rtl/>
        </w:rPr>
        <w:t>٢٤-العلم الذي شرعه الله في قوله"</w:t>
      </w:r>
      <w:r w:rsidR="000619E2">
        <w:rPr>
          <w:rFonts w:hint="cs"/>
          <w:rtl/>
        </w:rPr>
        <w:t xml:space="preserve"> </w:t>
      </w:r>
      <w:r w:rsidR="00794750" w:rsidRPr="00FB3B88">
        <w:rPr>
          <w:rFonts w:hint="cs"/>
          <w:color w:val="70AD47" w:themeColor="accent6"/>
          <w:rtl/>
        </w:rPr>
        <w:t>لتعلمو</w:t>
      </w:r>
      <w:r w:rsidR="00794750" w:rsidRPr="00FB3B88">
        <w:rPr>
          <w:rFonts w:hint="eastAsia"/>
          <w:color w:val="70AD47" w:themeColor="accent6"/>
          <w:rtl/>
        </w:rPr>
        <w:t>ا</w:t>
      </w:r>
      <w:r w:rsidRPr="00FB3B88">
        <w:rPr>
          <w:color w:val="70AD47" w:themeColor="accent6"/>
          <w:rtl/>
        </w:rPr>
        <w:t xml:space="preserve"> عدد السنين والحساب"</w:t>
      </w:r>
      <w:r w:rsidRPr="00583119">
        <w:rPr>
          <w:color w:val="4472C4" w:themeColor="accent1"/>
          <w:rtl/>
        </w:rPr>
        <w:t>(علم الفلك)</w:t>
      </w:r>
      <w:r w:rsidRPr="00583119">
        <w:rPr>
          <w:color w:val="4472C4" w:themeColor="accent1"/>
          <w:rtl/>
        </w:rPr>
        <w:br/>
      </w:r>
      <w:r>
        <w:rPr>
          <w:rtl/>
        </w:rPr>
        <w:t>٢٥-"</w:t>
      </w:r>
      <w:r w:rsidRPr="00FB3B88">
        <w:rPr>
          <w:color w:val="70AD47" w:themeColor="accent6"/>
          <w:rtl/>
        </w:rPr>
        <w:t>لايسمعون فيها لغو ولا تأثيما</w:t>
      </w:r>
      <w:r w:rsidR="004843BA">
        <w:rPr>
          <w:rFonts w:hint="cs"/>
          <w:color w:val="70AD47" w:themeColor="accent6"/>
          <w:rtl/>
        </w:rPr>
        <w:t xml:space="preserve"> </w:t>
      </w:r>
      <w:r w:rsidRPr="00FB3B88">
        <w:rPr>
          <w:color w:val="70AD47" w:themeColor="accent6"/>
          <w:rtl/>
        </w:rPr>
        <w:t>،إلا قيلا سلاما سلا</w:t>
      </w:r>
      <w:r w:rsidR="002E79A6">
        <w:rPr>
          <w:rFonts w:hint="cs"/>
          <w:color w:val="70AD47" w:themeColor="accent6"/>
          <w:rtl/>
        </w:rPr>
        <w:t xml:space="preserve"> </w:t>
      </w:r>
      <w:r w:rsidRPr="00FB3B88">
        <w:rPr>
          <w:color w:val="70AD47" w:themeColor="accent6"/>
          <w:rtl/>
        </w:rPr>
        <w:t>ما</w:t>
      </w:r>
      <w:r w:rsidR="00583119">
        <w:rPr>
          <w:rFonts w:hint="cs"/>
          <w:color w:val="70AD47" w:themeColor="accent6"/>
          <w:rtl/>
        </w:rPr>
        <w:t xml:space="preserve"> </w:t>
      </w:r>
      <w:r w:rsidRPr="00FB3B88">
        <w:rPr>
          <w:color w:val="70AD47" w:themeColor="accent6"/>
          <w:rtl/>
        </w:rPr>
        <w:t>"</w:t>
      </w:r>
      <w:r w:rsidR="000619E2">
        <w:rPr>
          <w:rFonts w:hint="cs"/>
          <w:color w:val="70AD47" w:themeColor="accent6"/>
          <w:rtl/>
        </w:rPr>
        <w:t xml:space="preserve"> </w:t>
      </w:r>
      <w:r>
        <w:rPr>
          <w:rtl/>
        </w:rPr>
        <w:t xml:space="preserve">فسري هذه </w:t>
      </w:r>
      <w:r w:rsidR="000619E2">
        <w:rPr>
          <w:rFonts w:hint="cs"/>
          <w:rtl/>
        </w:rPr>
        <w:t>الآية</w:t>
      </w:r>
      <w:r w:rsidRPr="00821DBB">
        <w:rPr>
          <w:color w:val="4472C4" w:themeColor="accent1"/>
          <w:rtl/>
        </w:rPr>
        <w:t xml:space="preserve">(تحية اهل </w:t>
      </w:r>
      <w:r w:rsidR="004843BA" w:rsidRPr="00821DBB">
        <w:rPr>
          <w:rFonts w:hint="cs"/>
          <w:color w:val="4472C4" w:themeColor="accent1"/>
          <w:rtl/>
        </w:rPr>
        <w:t>الجنة</w:t>
      </w:r>
      <w:r w:rsidRPr="00821DBB">
        <w:rPr>
          <w:color w:val="4472C4" w:themeColor="accent1"/>
          <w:rtl/>
        </w:rPr>
        <w:t xml:space="preserve"> بعضهم بعض ملام سالم من اللغو والآثام)</w:t>
      </w:r>
      <w:r w:rsidRPr="00821DBB">
        <w:rPr>
          <w:color w:val="4472C4" w:themeColor="accent1"/>
          <w:rtl/>
        </w:rPr>
        <w:br/>
      </w:r>
      <w:r>
        <w:rPr>
          <w:rtl/>
        </w:rPr>
        <w:t>٢٦-"</w:t>
      </w:r>
      <w:r w:rsidRPr="00FB3B88">
        <w:rPr>
          <w:color w:val="70AD47" w:themeColor="accent6"/>
          <w:rtl/>
        </w:rPr>
        <w:t>وجوه يومئذ ناضره</w:t>
      </w:r>
      <w:r w:rsidR="004843BA">
        <w:rPr>
          <w:rFonts w:hint="cs"/>
          <w:color w:val="70AD47" w:themeColor="accent6"/>
          <w:rtl/>
        </w:rPr>
        <w:t xml:space="preserve"> </w:t>
      </w:r>
      <w:r w:rsidRPr="00FB3B88">
        <w:rPr>
          <w:color w:val="70AD47" w:themeColor="accent6"/>
          <w:rtl/>
        </w:rPr>
        <w:t>،إلى ربها ناظره</w:t>
      </w:r>
      <w:r w:rsidR="004843BA">
        <w:rPr>
          <w:rFonts w:hint="cs"/>
          <w:color w:val="70AD47" w:themeColor="accent6"/>
          <w:rtl/>
        </w:rPr>
        <w:t xml:space="preserve"> " </w:t>
      </w:r>
      <w:r>
        <w:rPr>
          <w:rtl/>
        </w:rPr>
        <w:t xml:space="preserve">وجه </w:t>
      </w:r>
      <w:r w:rsidR="004843BA">
        <w:rPr>
          <w:rFonts w:hint="cs"/>
          <w:rtl/>
        </w:rPr>
        <w:t>الدلالة</w:t>
      </w:r>
      <w:r w:rsidRPr="00821DBB">
        <w:rPr>
          <w:color w:val="4472C4" w:themeColor="accent1"/>
          <w:rtl/>
        </w:rPr>
        <w:t>(إثبات روية المؤمنين إلى وجه ربهم )</w:t>
      </w:r>
      <w:r>
        <w:rPr>
          <w:rtl/>
        </w:rPr>
        <w:br/>
        <w:t xml:space="preserve">٢٧-اعظم </w:t>
      </w:r>
      <w:r w:rsidR="002C7941">
        <w:rPr>
          <w:rFonts w:hint="cs"/>
          <w:rtl/>
        </w:rPr>
        <w:t>ما ينع</w:t>
      </w:r>
      <w:r w:rsidR="002C7941">
        <w:rPr>
          <w:rFonts w:hint="eastAsia"/>
          <w:rtl/>
        </w:rPr>
        <w:t>م</w:t>
      </w:r>
      <w:r>
        <w:rPr>
          <w:rtl/>
        </w:rPr>
        <w:t xml:space="preserve"> الله به اهل </w:t>
      </w:r>
      <w:r w:rsidR="002C7941">
        <w:rPr>
          <w:rFonts w:hint="cs"/>
          <w:rtl/>
        </w:rPr>
        <w:t>الجنة</w:t>
      </w:r>
      <w:r w:rsidRPr="005A6166">
        <w:rPr>
          <w:color w:val="4472C4" w:themeColor="accent1"/>
          <w:rtl/>
        </w:rPr>
        <w:t>(رؤية المؤمنين لوجه الله)</w:t>
      </w:r>
      <w:r>
        <w:rPr>
          <w:rtl/>
        </w:rPr>
        <w:t>الدليل</w:t>
      </w:r>
      <w:r w:rsidRPr="00EB4852">
        <w:rPr>
          <w:color w:val="70AD47" w:themeColor="accent6"/>
          <w:rtl/>
        </w:rPr>
        <w:t>(</w:t>
      </w:r>
      <w:r w:rsidR="00583119">
        <w:rPr>
          <w:rFonts w:hint="cs"/>
          <w:color w:val="70AD47" w:themeColor="accent6"/>
          <w:rtl/>
        </w:rPr>
        <w:t xml:space="preserve"> </w:t>
      </w:r>
      <w:r w:rsidR="007D0FC8" w:rsidRPr="00EB4852">
        <w:rPr>
          <w:rFonts w:hint="cs"/>
          <w:color w:val="70AD47" w:themeColor="accent6"/>
          <w:rtl/>
        </w:rPr>
        <w:t>رد</w:t>
      </w:r>
      <w:r w:rsidR="007D0FC8">
        <w:rPr>
          <w:rFonts w:hint="cs"/>
          <w:color w:val="70AD47" w:themeColor="accent6"/>
          <w:rtl/>
        </w:rPr>
        <w:t>و</w:t>
      </w:r>
      <w:r w:rsidR="007D0FC8">
        <w:rPr>
          <w:rFonts w:hint="eastAsia"/>
          <w:color w:val="70AD47" w:themeColor="accent6"/>
          <w:rtl/>
        </w:rPr>
        <w:t>ا</w:t>
      </w:r>
      <w:r w:rsidR="002C7941">
        <w:rPr>
          <w:rFonts w:hint="cs"/>
          <w:color w:val="70AD47" w:themeColor="accent6"/>
          <w:rtl/>
        </w:rPr>
        <w:t xml:space="preserve"> </w:t>
      </w:r>
      <w:r w:rsidRPr="00EB4852">
        <w:rPr>
          <w:color w:val="70AD47" w:themeColor="accent6"/>
          <w:rtl/>
        </w:rPr>
        <w:t>إلى الله موكلهم الحق )</w:t>
      </w:r>
      <w:r>
        <w:rPr>
          <w:rtl/>
        </w:rPr>
        <w:br/>
        <w:t>٢٨-التوحيد الذي أقر الكفار ولم يدخلهم الإسلام</w:t>
      </w:r>
      <w:r w:rsidRPr="001A0CE3">
        <w:rPr>
          <w:color w:val="4472C4" w:themeColor="accent1"/>
          <w:rtl/>
        </w:rPr>
        <w:t>(الربوبية )</w:t>
      </w:r>
      <w:r w:rsidRPr="001A0CE3">
        <w:rPr>
          <w:color w:val="4472C4" w:themeColor="accent1"/>
          <w:rtl/>
        </w:rPr>
        <w:br/>
      </w:r>
      <w:r>
        <w:rPr>
          <w:rtl/>
        </w:rPr>
        <w:t>٢٩-</w:t>
      </w:r>
      <w:r w:rsidRPr="00EF66B4">
        <w:rPr>
          <w:color w:val="70AD47" w:themeColor="accent6"/>
          <w:rtl/>
        </w:rPr>
        <w:t xml:space="preserve">"ءالله أذن </w:t>
      </w:r>
      <w:r w:rsidR="002C7941" w:rsidRPr="00EF66B4">
        <w:rPr>
          <w:rFonts w:hint="cs"/>
          <w:color w:val="70AD47" w:themeColor="accent6"/>
          <w:rtl/>
        </w:rPr>
        <w:t xml:space="preserve">لكم </w:t>
      </w:r>
      <w:r w:rsidR="002C7941">
        <w:rPr>
          <w:rFonts w:hint="cs"/>
          <w:rtl/>
        </w:rPr>
        <w:t>"نو</w:t>
      </w:r>
      <w:r w:rsidR="002C7941">
        <w:rPr>
          <w:rFonts w:hint="eastAsia"/>
          <w:rtl/>
        </w:rPr>
        <w:t>ع</w:t>
      </w:r>
      <w:r>
        <w:rPr>
          <w:rtl/>
        </w:rPr>
        <w:t xml:space="preserve"> الاستفهام في هذه </w:t>
      </w:r>
      <w:r w:rsidR="00F6383A">
        <w:rPr>
          <w:rFonts w:hint="cs"/>
          <w:rtl/>
        </w:rPr>
        <w:t>الآية</w:t>
      </w:r>
      <w:r>
        <w:rPr>
          <w:rtl/>
        </w:rPr>
        <w:t>؟</w:t>
      </w:r>
      <w:r w:rsidRPr="001A0CE3">
        <w:rPr>
          <w:color w:val="4472C4" w:themeColor="accent1"/>
          <w:rtl/>
        </w:rPr>
        <w:t>(استفهام للأنكار)</w:t>
      </w:r>
      <w:r>
        <w:rPr>
          <w:rtl/>
        </w:rPr>
        <w:br/>
        <w:t>٣٠-من أمراض القلوب</w:t>
      </w:r>
      <w:r w:rsidRPr="002E79A6">
        <w:rPr>
          <w:color w:val="4472C4" w:themeColor="accent1"/>
          <w:rtl/>
        </w:rPr>
        <w:t>(الشبهات والشهوات )</w:t>
      </w:r>
      <w:r w:rsidRPr="002E79A6">
        <w:rPr>
          <w:color w:val="4472C4" w:themeColor="accent1"/>
          <w:rtl/>
        </w:rPr>
        <w:br/>
      </w:r>
      <w:r>
        <w:rPr>
          <w:rtl/>
        </w:rPr>
        <w:t xml:space="preserve">٣١-كتاب الله علم كل </w:t>
      </w:r>
      <w:r w:rsidR="00F6383A">
        <w:rPr>
          <w:rFonts w:hint="cs"/>
          <w:rtl/>
        </w:rPr>
        <w:t>شي</w:t>
      </w:r>
      <w:r w:rsidR="00F6383A">
        <w:rPr>
          <w:rFonts w:hint="eastAsia"/>
          <w:rtl/>
        </w:rPr>
        <w:t>ء</w:t>
      </w:r>
      <w:r>
        <w:rPr>
          <w:rtl/>
        </w:rPr>
        <w:t xml:space="preserve"> قبل وقوعه في</w:t>
      </w:r>
      <w:r w:rsidRPr="001A0CE3">
        <w:rPr>
          <w:color w:val="4472C4" w:themeColor="accent1"/>
          <w:rtl/>
        </w:rPr>
        <w:t>(اللوح المحفوظ)</w:t>
      </w:r>
      <w:r w:rsidRPr="001A0CE3">
        <w:rPr>
          <w:color w:val="4472C4" w:themeColor="accent1"/>
          <w:rtl/>
        </w:rPr>
        <w:br/>
      </w:r>
      <w:r>
        <w:rPr>
          <w:rtl/>
        </w:rPr>
        <w:t>٣٢-لماذا سميت سورة هود بهذا الاسم</w:t>
      </w:r>
      <w:r w:rsidRPr="001A0CE3">
        <w:rPr>
          <w:color w:val="4472C4" w:themeColor="accent1"/>
          <w:rtl/>
        </w:rPr>
        <w:t>(لورود قصة هود فيها)</w:t>
      </w:r>
      <w:r w:rsidRPr="001A0CE3">
        <w:rPr>
          <w:color w:val="4472C4" w:themeColor="accent1"/>
          <w:rtl/>
        </w:rPr>
        <w:br/>
      </w:r>
      <w:r>
        <w:rPr>
          <w:rtl/>
        </w:rPr>
        <w:t>٣٣-"</w:t>
      </w:r>
      <w:r w:rsidRPr="00EB4852">
        <w:rPr>
          <w:color w:val="70AD47" w:themeColor="accent6"/>
          <w:rtl/>
        </w:rPr>
        <w:t xml:space="preserve">اتينا موسى الكتاب </w:t>
      </w:r>
      <w:r>
        <w:rPr>
          <w:rtl/>
        </w:rPr>
        <w:t>"المقصود بالكتاب</w:t>
      </w:r>
      <w:r w:rsidRPr="005A6166">
        <w:rPr>
          <w:color w:val="4472C4" w:themeColor="accent1"/>
          <w:rtl/>
        </w:rPr>
        <w:t>(</w:t>
      </w:r>
      <w:r w:rsidR="00F6383A" w:rsidRPr="005A6166">
        <w:rPr>
          <w:rFonts w:hint="cs"/>
          <w:color w:val="4472C4" w:themeColor="accent1"/>
          <w:rtl/>
        </w:rPr>
        <w:t>التوراة</w:t>
      </w:r>
      <w:r w:rsidRPr="005A6166">
        <w:rPr>
          <w:color w:val="4472C4" w:themeColor="accent1"/>
          <w:rtl/>
        </w:rPr>
        <w:t>)</w:t>
      </w:r>
      <w:r w:rsidRPr="005A6166">
        <w:rPr>
          <w:color w:val="4472C4" w:themeColor="accent1"/>
          <w:rtl/>
        </w:rPr>
        <w:br/>
      </w:r>
      <w:r>
        <w:rPr>
          <w:rtl/>
        </w:rPr>
        <w:t>٣٤-</w:t>
      </w:r>
      <w:r w:rsidRPr="000A62D2">
        <w:rPr>
          <w:color w:val="70AD47" w:themeColor="accent6"/>
          <w:rtl/>
        </w:rPr>
        <w:t>"فأستقم كما أمرت "</w:t>
      </w:r>
      <w:r w:rsidR="000A62D2">
        <w:rPr>
          <w:rFonts w:hint="cs"/>
          <w:color w:val="70AD47" w:themeColor="accent6"/>
          <w:rtl/>
        </w:rPr>
        <w:t xml:space="preserve"> </w:t>
      </w:r>
      <w:r w:rsidRPr="000A62D2">
        <w:rPr>
          <w:color w:val="70AD47" w:themeColor="accent6"/>
          <w:rtl/>
        </w:rPr>
        <w:t xml:space="preserve">و "اصبر فإن الله </w:t>
      </w:r>
      <w:r w:rsidR="00F6383A" w:rsidRPr="000A62D2">
        <w:rPr>
          <w:rFonts w:hint="cs"/>
          <w:color w:val="70AD47" w:themeColor="accent6"/>
          <w:rtl/>
        </w:rPr>
        <w:t>لا يضي</w:t>
      </w:r>
      <w:r w:rsidR="00F6383A" w:rsidRPr="000A62D2">
        <w:rPr>
          <w:rFonts w:hint="eastAsia"/>
          <w:color w:val="70AD47" w:themeColor="accent6"/>
          <w:rtl/>
        </w:rPr>
        <w:t>ع</w:t>
      </w:r>
      <w:r w:rsidRPr="000A62D2">
        <w:rPr>
          <w:color w:val="70AD47" w:themeColor="accent6"/>
          <w:rtl/>
        </w:rPr>
        <w:t xml:space="preserve"> اجر المحسنين "</w:t>
      </w:r>
      <w:r>
        <w:rPr>
          <w:rtl/>
        </w:rPr>
        <w:t xml:space="preserve">الرابط في </w:t>
      </w:r>
      <w:r w:rsidR="00F6383A">
        <w:rPr>
          <w:rFonts w:hint="cs"/>
          <w:rtl/>
        </w:rPr>
        <w:t>الآيتين</w:t>
      </w:r>
      <w:r w:rsidRPr="002E79A6">
        <w:rPr>
          <w:color w:val="4472C4" w:themeColor="accent1"/>
          <w:rtl/>
        </w:rPr>
        <w:t>(الاستقامة والثبات على الدين تحتاج صبر)</w:t>
      </w:r>
      <w:r w:rsidRPr="002E79A6">
        <w:rPr>
          <w:rtl/>
        </w:rPr>
        <w:br/>
      </w:r>
      <w:r>
        <w:rPr>
          <w:rtl/>
        </w:rPr>
        <w:t xml:space="preserve">٣٥-سميت سورة يوسف بهذا الاسم </w:t>
      </w:r>
      <w:r w:rsidRPr="00674A9A">
        <w:rPr>
          <w:color w:val="4472C4" w:themeColor="accent1"/>
          <w:rtl/>
        </w:rPr>
        <w:t>(لورود اسم يوسف فيها)</w:t>
      </w:r>
      <w:r>
        <w:rPr>
          <w:rtl/>
        </w:rPr>
        <w:br/>
        <w:t>٣٦-لماذا سميت سورة الرعد بهذا الاسم</w:t>
      </w:r>
      <w:r w:rsidRPr="00674A9A">
        <w:rPr>
          <w:color w:val="4472C4" w:themeColor="accent1"/>
          <w:rtl/>
        </w:rPr>
        <w:t>(لذكر الرعد فيها)</w:t>
      </w:r>
      <w:r w:rsidRPr="00674A9A">
        <w:rPr>
          <w:color w:val="4472C4" w:themeColor="accent1"/>
          <w:rtl/>
        </w:rPr>
        <w:br/>
      </w:r>
      <w:r>
        <w:rPr>
          <w:rtl/>
        </w:rPr>
        <w:t>٣٧-حفظ العباد ورعايتهم وكتابة أعمالهم وظيفة</w:t>
      </w:r>
      <w:r w:rsidRPr="00674A9A">
        <w:rPr>
          <w:color w:val="4472C4" w:themeColor="accent1"/>
          <w:rtl/>
        </w:rPr>
        <w:t>(الملائكة)</w:t>
      </w:r>
      <w:r w:rsidRPr="00674A9A">
        <w:rPr>
          <w:color w:val="4472C4" w:themeColor="accent1"/>
          <w:rtl/>
        </w:rPr>
        <w:br/>
      </w:r>
      <w:r>
        <w:rPr>
          <w:rtl/>
        </w:rPr>
        <w:t xml:space="preserve">٣٨-حكم </w:t>
      </w:r>
      <w:r w:rsidR="00F6383A">
        <w:rPr>
          <w:rFonts w:hint="cs"/>
          <w:rtl/>
        </w:rPr>
        <w:t>الاستعانة</w:t>
      </w:r>
      <w:r>
        <w:rPr>
          <w:rtl/>
        </w:rPr>
        <w:t xml:space="preserve"> بالملائكة</w:t>
      </w:r>
      <w:r w:rsidRPr="00674A9A">
        <w:rPr>
          <w:color w:val="4472C4" w:themeColor="accent1"/>
          <w:rtl/>
        </w:rPr>
        <w:t>(واجب)</w:t>
      </w:r>
      <w:r w:rsidRPr="00674A9A">
        <w:rPr>
          <w:color w:val="4472C4" w:themeColor="accent1"/>
          <w:rtl/>
        </w:rPr>
        <w:br/>
      </w:r>
      <w:r>
        <w:rPr>
          <w:rtl/>
        </w:rPr>
        <w:t xml:space="preserve">٣٩-حكم من صرف </w:t>
      </w:r>
      <w:r w:rsidR="00F6383A">
        <w:rPr>
          <w:rFonts w:hint="cs"/>
          <w:rtl/>
        </w:rPr>
        <w:t>شي</w:t>
      </w:r>
      <w:r w:rsidR="00F6383A">
        <w:rPr>
          <w:rFonts w:hint="eastAsia"/>
          <w:rtl/>
        </w:rPr>
        <w:t>ء</w:t>
      </w:r>
      <w:r>
        <w:rPr>
          <w:rtl/>
        </w:rPr>
        <w:t xml:space="preserve"> من انواع </w:t>
      </w:r>
      <w:r w:rsidR="00F10783">
        <w:rPr>
          <w:rFonts w:hint="cs"/>
          <w:rtl/>
        </w:rPr>
        <w:t>العبادة</w:t>
      </w:r>
      <w:r>
        <w:rPr>
          <w:rtl/>
        </w:rPr>
        <w:t xml:space="preserve"> لغير الله</w:t>
      </w:r>
      <w:r w:rsidRPr="00430EBB">
        <w:rPr>
          <w:color w:val="4472C4" w:themeColor="accent1"/>
          <w:rtl/>
        </w:rPr>
        <w:t>(شرك)</w:t>
      </w:r>
      <w:r w:rsidRPr="00430EBB">
        <w:rPr>
          <w:color w:val="4472C4" w:themeColor="accent1"/>
          <w:rtl/>
        </w:rPr>
        <w:br/>
      </w:r>
      <w:r>
        <w:rPr>
          <w:rtl/>
        </w:rPr>
        <w:t>٤٠-"وان من شيء إلا يسبح بحمده ولكن ولا</w:t>
      </w:r>
      <w:r w:rsidR="00772F99">
        <w:rPr>
          <w:rFonts w:hint="cs"/>
          <w:rtl/>
        </w:rPr>
        <w:t xml:space="preserve"> </w:t>
      </w:r>
      <w:r>
        <w:rPr>
          <w:rtl/>
        </w:rPr>
        <w:t>تفقهون تسبيحهم"</w:t>
      </w:r>
      <w:r w:rsidRPr="00772F99">
        <w:rPr>
          <w:color w:val="4472C4" w:themeColor="accent1"/>
          <w:rtl/>
        </w:rPr>
        <w:t>(كل المخلوقات تسبح ربها وتمجده)</w:t>
      </w:r>
      <w:r>
        <w:rPr>
          <w:rtl/>
        </w:rPr>
        <w:br/>
        <w:t>٤١-</w:t>
      </w:r>
      <w:r w:rsidRPr="00CA1C58">
        <w:rPr>
          <w:color w:val="70AD47" w:themeColor="accent6"/>
          <w:rtl/>
        </w:rPr>
        <w:t xml:space="preserve">"واقامو </w:t>
      </w:r>
      <w:r w:rsidR="00F10783" w:rsidRPr="00CA1C58">
        <w:rPr>
          <w:rFonts w:hint="cs"/>
          <w:color w:val="70AD47" w:themeColor="accent6"/>
          <w:rtl/>
        </w:rPr>
        <w:t>الصلاة</w:t>
      </w:r>
      <w:r w:rsidRPr="00CA1C58">
        <w:rPr>
          <w:color w:val="70AD47" w:themeColor="accent6"/>
          <w:rtl/>
        </w:rPr>
        <w:t xml:space="preserve"> وآتو </w:t>
      </w:r>
      <w:r w:rsidR="00F10783" w:rsidRPr="00CA1C58">
        <w:rPr>
          <w:rFonts w:hint="cs"/>
          <w:color w:val="70AD47" w:themeColor="accent6"/>
          <w:rtl/>
        </w:rPr>
        <w:t>الزكاة</w:t>
      </w:r>
      <w:r w:rsidRPr="00CA1C58">
        <w:rPr>
          <w:color w:val="70AD47" w:themeColor="accent6"/>
          <w:rtl/>
        </w:rPr>
        <w:t>"</w:t>
      </w:r>
      <w:r>
        <w:rPr>
          <w:rtl/>
        </w:rPr>
        <w:t xml:space="preserve"> فيها ركان من أركان الإسلام(</w:t>
      </w:r>
      <w:r w:rsidR="00F10783" w:rsidRPr="00772F99">
        <w:rPr>
          <w:rFonts w:hint="cs"/>
          <w:color w:val="4472C4" w:themeColor="accent1"/>
          <w:rtl/>
        </w:rPr>
        <w:t>الصلاة</w:t>
      </w:r>
      <w:r w:rsidRPr="00772F99">
        <w:rPr>
          <w:color w:val="4472C4" w:themeColor="accent1"/>
          <w:rtl/>
        </w:rPr>
        <w:t xml:space="preserve"> و </w:t>
      </w:r>
      <w:r w:rsidR="00F10783" w:rsidRPr="00772F99">
        <w:rPr>
          <w:rFonts w:hint="cs"/>
          <w:color w:val="4472C4" w:themeColor="accent1"/>
          <w:rtl/>
        </w:rPr>
        <w:t>الزكاة</w:t>
      </w:r>
      <w:r w:rsidRPr="00772F99">
        <w:rPr>
          <w:color w:val="4472C4" w:themeColor="accent1"/>
          <w:rtl/>
        </w:rPr>
        <w:t>)</w:t>
      </w:r>
      <w:r w:rsidRPr="00772F99">
        <w:rPr>
          <w:color w:val="4472C4" w:themeColor="accent1"/>
          <w:rtl/>
        </w:rPr>
        <w:br/>
      </w:r>
      <w:r>
        <w:rPr>
          <w:rtl/>
        </w:rPr>
        <w:t>٤٢-</w:t>
      </w:r>
      <w:r w:rsidRPr="003F7CE5">
        <w:rPr>
          <w:color w:val="70AD47" w:themeColor="accent6"/>
          <w:rtl/>
        </w:rPr>
        <w:t xml:space="preserve">"فنعم عقب </w:t>
      </w:r>
      <w:r w:rsidR="00F10783" w:rsidRPr="003F7CE5">
        <w:rPr>
          <w:rFonts w:hint="cs"/>
          <w:color w:val="70AD47" w:themeColor="accent6"/>
          <w:rtl/>
        </w:rPr>
        <w:t xml:space="preserve">الدار </w:t>
      </w:r>
      <w:r w:rsidR="00F10783">
        <w:rPr>
          <w:rFonts w:hint="cs"/>
          <w:rtl/>
        </w:rPr>
        <w:t>"تتضم</w:t>
      </w:r>
      <w:r w:rsidR="00F10783">
        <w:rPr>
          <w:rFonts w:hint="eastAsia"/>
          <w:rtl/>
        </w:rPr>
        <w:t>ن</w:t>
      </w:r>
      <w:r>
        <w:rPr>
          <w:rtl/>
        </w:rPr>
        <w:t xml:space="preserve"> الآية</w:t>
      </w:r>
      <w:r w:rsidRPr="00772F99">
        <w:rPr>
          <w:color w:val="4472C4" w:themeColor="accent1"/>
          <w:rtl/>
        </w:rPr>
        <w:t>(المدح والتشويق )</w:t>
      </w:r>
      <w:r>
        <w:rPr>
          <w:rtl/>
        </w:rPr>
        <w:br/>
        <w:t>٤٣-حكم الاحتجاج على المعاصي بمشيئة الله</w:t>
      </w:r>
      <w:r w:rsidRPr="00772F99">
        <w:rPr>
          <w:color w:val="4472C4" w:themeColor="accent1"/>
          <w:rtl/>
        </w:rPr>
        <w:t>(</w:t>
      </w:r>
      <w:r w:rsidR="00772F99" w:rsidRPr="00772F99">
        <w:rPr>
          <w:rFonts w:hint="cs"/>
          <w:color w:val="4472C4" w:themeColor="accent1"/>
          <w:rtl/>
        </w:rPr>
        <w:t>لا يجو</w:t>
      </w:r>
      <w:r w:rsidR="00772F99" w:rsidRPr="00772F99">
        <w:rPr>
          <w:rFonts w:hint="eastAsia"/>
          <w:color w:val="4472C4" w:themeColor="accent1"/>
          <w:rtl/>
        </w:rPr>
        <w:t>ز</w:t>
      </w:r>
      <w:r w:rsidRPr="00772F99">
        <w:rPr>
          <w:color w:val="4472C4" w:themeColor="accent1"/>
          <w:rtl/>
        </w:rPr>
        <w:t>)</w:t>
      </w:r>
      <w:r w:rsidRPr="00772F99">
        <w:rPr>
          <w:color w:val="4472C4" w:themeColor="accent1"/>
          <w:rtl/>
        </w:rPr>
        <w:br/>
      </w:r>
      <w:r>
        <w:rPr>
          <w:rtl/>
        </w:rPr>
        <w:t>٤٤-عدد آيات سورة إبراهيم</w:t>
      </w:r>
      <w:r w:rsidRPr="00772F99">
        <w:rPr>
          <w:color w:val="4472C4" w:themeColor="accent1"/>
          <w:rtl/>
        </w:rPr>
        <w:t>(٥٢)</w:t>
      </w:r>
      <w:r>
        <w:rPr>
          <w:rtl/>
        </w:rPr>
        <w:br/>
        <w:t xml:space="preserve">٤٥-المقصود </w:t>
      </w:r>
      <w:r w:rsidR="00F10783">
        <w:rPr>
          <w:rFonts w:hint="cs"/>
          <w:rtl/>
        </w:rPr>
        <w:t>بالشجرة</w:t>
      </w:r>
      <w:r>
        <w:rPr>
          <w:rtl/>
        </w:rPr>
        <w:t xml:space="preserve"> </w:t>
      </w:r>
      <w:r w:rsidR="00F10783">
        <w:rPr>
          <w:rFonts w:hint="cs"/>
          <w:rtl/>
        </w:rPr>
        <w:t>الطيبة</w:t>
      </w:r>
      <w:r w:rsidRPr="00772F99">
        <w:rPr>
          <w:color w:val="4472C4" w:themeColor="accent1"/>
          <w:rtl/>
        </w:rPr>
        <w:t>(</w:t>
      </w:r>
      <w:r w:rsidR="00F10783" w:rsidRPr="00772F99">
        <w:rPr>
          <w:rFonts w:hint="cs"/>
          <w:color w:val="4472C4" w:themeColor="accent1"/>
          <w:rtl/>
        </w:rPr>
        <w:t>النخلة</w:t>
      </w:r>
      <w:r w:rsidRPr="00772F99">
        <w:rPr>
          <w:color w:val="4472C4" w:themeColor="accent1"/>
          <w:rtl/>
        </w:rPr>
        <w:t>)</w:t>
      </w:r>
      <w:r>
        <w:rPr>
          <w:rtl/>
        </w:rPr>
        <w:br/>
        <w:t xml:space="preserve">٤٦-تكون </w:t>
      </w:r>
      <w:r w:rsidR="00F10783">
        <w:rPr>
          <w:rFonts w:hint="cs"/>
          <w:rtl/>
        </w:rPr>
        <w:t>النجاة</w:t>
      </w:r>
      <w:r>
        <w:rPr>
          <w:rtl/>
        </w:rPr>
        <w:t xml:space="preserve"> يوم </w:t>
      </w:r>
      <w:r w:rsidR="00F10783">
        <w:rPr>
          <w:rFonts w:hint="cs"/>
          <w:rtl/>
        </w:rPr>
        <w:t>القيامة</w:t>
      </w:r>
      <w:r>
        <w:rPr>
          <w:rtl/>
        </w:rPr>
        <w:t xml:space="preserve"> بكلمة </w:t>
      </w:r>
      <w:r w:rsidRPr="00772F99">
        <w:rPr>
          <w:color w:val="4472C4" w:themeColor="accent1"/>
          <w:rtl/>
        </w:rPr>
        <w:t>(التوحيد)</w:t>
      </w:r>
      <w:r>
        <w:rPr>
          <w:rtl/>
        </w:rPr>
        <w:br/>
      </w:r>
      <w:r>
        <w:rPr>
          <w:rtl/>
        </w:rPr>
        <w:lastRenderedPageBreak/>
        <w:t xml:space="preserve">٤٧- </w:t>
      </w:r>
      <w:r w:rsidRPr="003F7CE5">
        <w:rPr>
          <w:color w:val="70AD47" w:themeColor="accent6"/>
          <w:rtl/>
        </w:rPr>
        <w:t xml:space="preserve">"يفعل الله </w:t>
      </w:r>
      <w:r w:rsidR="00F10783" w:rsidRPr="003F7CE5">
        <w:rPr>
          <w:rFonts w:hint="cs"/>
          <w:color w:val="70AD47" w:themeColor="accent6"/>
          <w:rtl/>
        </w:rPr>
        <w:t>ما يشا</w:t>
      </w:r>
      <w:r w:rsidR="00F10783" w:rsidRPr="003F7CE5">
        <w:rPr>
          <w:rFonts w:hint="eastAsia"/>
          <w:color w:val="70AD47" w:themeColor="accent6"/>
          <w:rtl/>
        </w:rPr>
        <w:t>ء</w:t>
      </w:r>
      <w:r w:rsidRPr="003F7CE5">
        <w:rPr>
          <w:color w:val="70AD47" w:themeColor="accent6"/>
          <w:rtl/>
        </w:rPr>
        <w:t>"</w:t>
      </w:r>
      <w:r w:rsidRPr="00307A10">
        <w:rPr>
          <w:color w:val="4472C4" w:themeColor="accent1"/>
          <w:rtl/>
        </w:rPr>
        <w:t>(</w:t>
      </w:r>
      <w:r w:rsidR="00F10783" w:rsidRPr="00307A10">
        <w:rPr>
          <w:rFonts w:hint="cs"/>
          <w:color w:val="4472C4" w:themeColor="accent1"/>
          <w:rtl/>
        </w:rPr>
        <w:t>المشيئة</w:t>
      </w:r>
      <w:r w:rsidRPr="00307A10">
        <w:rPr>
          <w:color w:val="4472C4" w:themeColor="accent1"/>
          <w:rtl/>
        </w:rPr>
        <w:t>)</w:t>
      </w:r>
      <w:r>
        <w:rPr>
          <w:rtl/>
        </w:rPr>
        <w:br/>
        <w:t>٤٨-النعمه التي امتن الله بها على كفار قريش</w:t>
      </w:r>
      <w:r w:rsidRPr="000C6760">
        <w:rPr>
          <w:color w:val="4472C4" w:themeColor="accent1"/>
          <w:rtl/>
        </w:rPr>
        <w:t xml:space="preserve"> (إرسال محمد صلى الله عليه وسلم )</w:t>
      </w:r>
      <w:r>
        <w:rPr>
          <w:rtl/>
        </w:rPr>
        <w:br/>
        <w:t xml:space="preserve">٤٩-احوال الكافرين يوم </w:t>
      </w:r>
      <w:r w:rsidR="002E73DD">
        <w:rPr>
          <w:rFonts w:hint="cs"/>
          <w:rtl/>
        </w:rPr>
        <w:t>القيامة</w:t>
      </w:r>
      <w:r w:rsidRPr="000C6760">
        <w:rPr>
          <w:color w:val="4472C4" w:themeColor="accent1"/>
          <w:rtl/>
        </w:rPr>
        <w:t>(الذل والصغار)</w:t>
      </w:r>
      <w:r>
        <w:rPr>
          <w:rtl/>
        </w:rPr>
        <w:br/>
        <w:t>٥٠-لماذا سميت سورة الحجر بهذا الاسم</w:t>
      </w:r>
      <w:r w:rsidRPr="000C6760">
        <w:rPr>
          <w:color w:val="4472C4" w:themeColor="accent1"/>
          <w:rtl/>
        </w:rPr>
        <w:t xml:space="preserve"> (لورود قصة اصحاب الحجر فيها)</w:t>
      </w:r>
      <w:r>
        <w:rPr>
          <w:rtl/>
        </w:rPr>
        <w:br/>
        <w:t>٥١-</w:t>
      </w:r>
      <w:r w:rsidRPr="003D5D96">
        <w:rPr>
          <w:color w:val="70AD47" w:themeColor="accent6"/>
          <w:rtl/>
        </w:rPr>
        <w:t>"وارسلنا الريح لواقحه "</w:t>
      </w:r>
      <w:r w:rsidR="002E73DD">
        <w:rPr>
          <w:rFonts w:hint="cs"/>
          <w:rtl/>
        </w:rPr>
        <w:t>الفائدة</w:t>
      </w:r>
      <w:r w:rsidRPr="00F43091">
        <w:rPr>
          <w:color w:val="4472C4" w:themeColor="accent1"/>
          <w:rtl/>
        </w:rPr>
        <w:t>(تلقيح المحاصيل )</w:t>
      </w:r>
      <w:r w:rsidRPr="00F43091">
        <w:rPr>
          <w:color w:val="4472C4" w:themeColor="accent1"/>
          <w:rtl/>
        </w:rPr>
        <w:br/>
      </w:r>
      <w:r>
        <w:rPr>
          <w:rtl/>
        </w:rPr>
        <w:t>٥٢-لماذا سميت سورة النحل بهذا الاسم</w:t>
      </w:r>
      <w:r w:rsidRPr="00B05B5C">
        <w:rPr>
          <w:color w:val="4472C4" w:themeColor="accent1"/>
          <w:rtl/>
        </w:rPr>
        <w:t>(لورود قصة النحل فيها)(وتسمى أيضا سورة النعم)</w:t>
      </w:r>
      <w:r>
        <w:rPr>
          <w:rtl/>
        </w:rPr>
        <w:br/>
        <w:t>٥٣-</w:t>
      </w:r>
      <w:r w:rsidRPr="003D5D96">
        <w:rPr>
          <w:color w:val="70AD47" w:themeColor="accent6"/>
          <w:rtl/>
        </w:rPr>
        <w:t>"اتى امر الله فلا تستعجلوه"</w:t>
      </w:r>
      <w:r w:rsidRPr="00B05B5C">
        <w:rPr>
          <w:color w:val="4472C4" w:themeColor="accent1"/>
          <w:rtl/>
        </w:rPr>
        <w:t xml:space="preserve">(قيام </w:t>
      </w:r>
      <w:r w:rsidR="002E73DD" w:rsidRPr="00B05B5C">
        <w:rPr>
          <w:rFonts w:hint="cs"/>
          <w:color w:val="4472C4" w:themeColor="accent1"/>
          <w:rtl/>
        </w:rPr>
        <w:t>الساعة</w:t>
      </w:r>
      <w:r w:rsidRPr="00B05B5C">
        <w:rPr>
          <w:color w:val="4472C4" w:themeColor="accent1"/>
          <w:rtl/>
        </w:rPr>
        <w:t>)</w:t>
      </w:r>
      <w:r>
        <w:rPr>
          <w:rtl/>
        </w:rPr>
        <w:br/>
        <w:t>٥٤-حكم اكل لحم الخيل</w:t>
      </w:r>
      <w:r w:rsidRPr="000C6760">
        <w:rPr>
          <w:color w:val="4472C4" w:themeColor="accent1"/>
          <w:rtl/>
        </w:rPr>
        <w:t xml:space="preserve"> (جائز)</w:t>
      </w:r>
      <w:r w:rsidRPr="000C6760">
        <w:rPr>
          <w:color w:val="4472C4" w:themeColor="accent1"/>
          <w:rtl/>
        </w:rPr>
        <w:br/>
      </w:r>
      <w:r>
        <w:rPr>
          <w:rtl/>
        </w:rPr>
        <w:t>٥٥-حكم اكل لحم الحمير والبغال</w:t>
      </w:r>
      <w:r w:rsidRPr="00307A10">
        <w:rPr>
          <w:color w:val="4472C4" w:themeColor="accent1"/>
          <w:rtl/>
        </w:rPr>
        <w:t>(محرم)</w:t>
      </w:r>
      <w:r>
        <w:rPr>
          <w:rtl/>
        </w:rPr>
        <w:br/>
        <w:t>٥٦-حكم الوفاء بالعهود</w:t>
      </w:r>
      <w:r w:rsidRPr="00F43091">
        <w:rPr>
          <w:color w:val="4472C4" w:themeColor="accent1"/>
          <w:rtl/>
        </w:rPr>
        <w:t>(واجب)</w:t>
      </w:r>
      <w:r w:rsidRPr="00F43091">
        <w:rPr>
          <w:color w:val="4472C4" w:themeColor="accent1"/>
          <w:rtl/>
        </w:rPr>
        <w:br/>
      </w:r>
      <w:r>
        <w:rPr>
          <w:rtl/>
        </w:rPr>
        <w:t xml:space="preserve">٥٧-حكم خداع الناس </w:t>
      </w:r>
      <w:r w:rsidR="002E73DD">
        <w:rPr>
          <w:rFonts w:hint="cs"/>
          <w:rtl/>
        </w:rPr>
        <w:t>بالأيمان</w:t>
      </w:r>
      <w:r>
        <w:rPr>
          <w:rtl/>
        </w:rPr>
        <w:t xml:space="preserve"> </w:t>
      </w:r>
      <w:r w:rsidR="002E73DD">
        <w:rPr>
          <w:rFonts w:hint="cs"/>
          <w:rtl/>
        </w:rPr>
        <w:t>الكاذبة</w:t>
      </w:r>
      <w:r w:rsidRPr="000C6760">
        <w:rPr>
          <w:color w:val="4472C4" w:themeColor="accent1"/>
          <w:rtl/>
        </w:rPr>
        <w:t xml:space="preserve"> (محرم )</w:t>
      </w:r>
      <w:r>
        <w:rPr>
          <w:rtl/>
        </w:rPr>
        <w:br/>
        <w:t>٥٨-</w:t>
      </w:r>
      <w:r w:rsidRPr="00763B54">
        <w:rPr>
          <w:color w:val="70AD47" w:themeColor="accent6"/>
          <w:rtl/>
        </w:rPr>
        <w:t xml:space="preserve">"وضرب الله مثلا </w:t>
      </w:r>
      <w:r w:rsidR="002E73DD" w:rsidRPr="00763B54">
        <w:rPr>
          <w:rFonts w:hint="cs"/>
          <w:color w:val="70AD47" w:themeColor="accent6"/>
          <w:rtl/>
        </w:rPr>
        <w:t xml:space="preserve">قرية </w:t>
      </w:r>
      <w:r w:rsidR="002E73DD">
        <w:rPr>
          <w:rFonts w:hint="cs"/>
          <w:rtl/>
        </w:rPr>
        <w:t>"المرا</w:t>
      </w:r>
      <w:r w:rsidR="002E73DD">
        <w:rPr>
          <w:rFonts w:hint="eastAsia"/>
          <w:rtl/>
        </w:rPr>
        <w:t>د</w:t>
      </w:r>
      <w:r>
        <w:rPr>
          <w:rtl/>
        </w:rPr>
        <w:t xml:space="preserve"> </w:t>
      </w:r>
      <w:r w:rsidR="002E73DD">
        <w:rPr>
          <w:rFonts w:hint="cs"/>
          <w:rtl/>
        </w:rPr>
        <w:t>بالقرية</w:t>
      </w:r>
      <w:r w:rsidRPr="00F43091">
        <w:rPr>
          <w:color w:val="4472C4" w:themeColor="accent1"/>
          <w:rtl/>
        </w:rPr>
        <w:t>(</w:t>
      </w:r>
      <w:r w:rsidR="002E73DD" w:rsidRPr="00F43091">
        <w:rPr>
          <w:rFonts w:hint="cs"/>
          <w:color w:val="4472C4" w:themeColor="accent1"/>
          <w:rtl/>
        </w:rPr>
        <w:t>مكة</w:t>
      </w:r>
      <w:r w:rsidRPr="00F43091">
        <w:rPr>
          <w:color w:val="4472C4" w:themeColor="accent1"/>
          <w:rtl/>
        </w:rPr>
        <w:t>)</w:t>
      </w:r>
      <w:r>
        <w:rPr>
          <w:rtl/>
        </w:rPr>
        <w:br/>
        <w:t>٥٩-اوجد الرابط بين الميته و لحم الخنزير و الدم</w:t>
      </w:r>
      <w:r w:rsidRPr="00F43091">
        <w:rPr>
          <w:color w:val="4472C4" w:themeColor="accent1"/>
          <w:rtl/>
        </w:rPr>
        <w:t>(أطعمه محرمه)</w:t>
      </w:r>
      <w:r w:rsidRPr="00F43091">
        <w:rPr>
          <w:color w:val="4472C4" w:themeColor="accent1"/>
          <w:rtl/>
        </w:rPr>
        <w:br/>
      </w:r>
      <w:r>
        <w:rPr>
          <w:rtl/>
        </w:rPr>
        <w:t>٦٠-السورة التي ذكرت حادثة المعراج</w:t>
      </w:r>
      <w:r w:rsidRPr="00B05B5C">
        <w:rPr>
          <w:color w:val="4472C4" w:themeColor="accent1"/>
          <w:rtl/>
        </w:rPr>
        <w:t>(الاسراء)</w:t>
      </w:r>
    </w:p>
    <w:p w14:paraId="09AC7EFE" w14:textId="253E1F32" w:rsidR="002D5E34" w:rsidRPr="00065395" w:rsidRDefault="00D466FD">
      <w:pPr>
        <w:rPr>
          <w:color w:val="4472C4" w:themeColor="accent1"/>
          <w:rtl/>
        </w:rPr>
      </w:pPr>
      <w:r w:rsidRPr="007A7383">
        <w:rPr>
          <w:sz w:val="48"/>
          <w:szCs w:val="48"/>
          <w:shd w:val="clear" w:color="auto" w:fill="FF3636"/>
          <w:rtl/>
        </w:rPr>
        <w:t>عللي</w:t>
      </w:r>
      <w:r>
        <w:rPr>
          <w:rtl/>
        </w:rPr>
        <w:br/>
        <w:t xml:space="preserve">١-عللي نهى عن كتابه </w:t>
      </w:r>
      <w:r w:rsidR="002E73DD">
        <w:rPr>
          <w:rFonts w:hint="cs"/>
          <w:rtl/>
        </w:rPr>
        <w:t>ما سو</w:t>
      </w:r>
      <w:r w:rsidR="002E73DD">
        <w:rPr>
          <w:rFonts w:hint="eastAsia"/>
          <w:rtl/>
        </w:rPr>
        <w:t>ى</w:t>
      </w:r>
      <w:r>
        <w:rPr>
          <w:rtl/>
        </w:rPr>
        <w:t xml:space="preserve"> القرآن </w:t>
      </w:r>
      <w:r>
        <w:rPr>
          <w:rtl/>
        </w:rPr>
        <w:br/>
      </w:r>
      <w:r w:rsidRPr="00B05B5C">
        <w:rPr>
          <w:color w:val="4472C4" w:themeColor="accent1"/>
          <w:rtl/>
        </w:rPr>
        <w:t>(خوفاً من اختلاطه بغيره)</w:t>
      </w:r>
      <w:r w:rsidRPr="00B05B5C">
        <w:rPr>
          <w:color w:val="4472C4" w:themeColor="accent1"/>
          <w:rtl/>
        </w:rPr>
        <w:br/>
      </w:r>
      <w:r>
        <w:rPr>
          <w:rtl/>
        </w:rPr>
        <w:t xml:space="preserve">٢-تسمية سورة </w:t>
      </w:r>
      <w:r w:rsidR="002E73DD">
        <w:rPr>
          <w:rFonts w:hint="cs"/>
          <w:rtl/>
        </w:rPr>
        <w:t>الفاتحة</w:t>
      </w:r>
      <w:r>
        <w:rPr>
          <w:rtl/>
        </w:rPr>
        <w:t xml:space="preserve"> بالحمد </w:t>
      </w:r>
      <w:r>
        <w:rPr>
          <w:rtl/>
        </w:rPr>
        <w:br/>
      </w:r>
      <w:r w:rsidRPr="00065395">
        <w:rPr>
          <w:color w:val="4472C4" w:themeColor="accent1"/>
          <w:rtl/>
        </w:rPr>
        <w:t xml:space="preserve">(لان الحمد اول مذكور في </w:t>
      </w:r>
      <w:r w:rsidR="002E73DD" w:rsidRPr="00065395">
        <w:rPr>
          <w:rFonts w:hint="cs"/>
          <w:color w:val="4472C4" w:themeColor="accent1"/>
          <w:rtl/>
        </w:rPr>
        <w:t>السورة</w:t>
      </w:r>
      <w:r w:rsidRPr="00065395">
        <w:rPr>
          <w:color w:val="4472C4" w:themeColor="accent1"/>
          <w:rtl/>
        </w:rPr>
        <w:t>)</w:t>
      </w:r>
      <w:r>
        <w:rPr>
          <w:rtl/>
        </w:rPr>
        <w:br/>
        <w:t xml:space="preserve">٣-جواز ترك </w:t>
      </w:r>
      <w:r w:rsidR="002E73DD">
        <w:rPr>
          <w:rFonts w:hint="cs"/>
          <w:rtl/>
        </w:rPr>
        <w:t>البسملة</w:t>
      </w:r>
      <w:r>
        <w:rPr>
          <w:rtl/>
        </w:rPr>
        <w:t xml:space="preserve"> في </w:t>
      </w:r>
      <w:r w:rsidR="002E73DD">
        <w:rPr>
          <w:rFonts w:hint="cs"/>
          <w:rtl/>
        </w:rPr>
        <w:t>الصلاة</w:t>
      </w:r>
      <w:r>
        <w:rPr>
          <w:rtl/>
        </w:rPr>
        <w:br/>
      </w:r>
      <w:r w:rsidRPr="00065395">
        <w:rPr>
          <w:color w:val="4472C4" w:themeColor="accent1"/>
          <w:rtl/>
        </w:rPr>
        <w:t xml:space="preserve">(لأنها ليست جزء من </w:t>
      </w:r>
      <w:r w:rsidR="002E73DD" w:rsidRPr="00065395">
        <w:rPr>
          <w:rFonts w:hint="cs"/>
          <w:color w:val="4472C4" w:themeColor="accent1"/>
          <w:rtl/>
        </w:rPr>
        <w:t>الفاتحة</w:t>
      </w:r>
      <w:r w:rsidRPr="00065395">
        <w:rPr>
          <w:color w:val="4472C4" w:themeColor="accent1"/>
          <w:rtl/>
        </w:rPr>
        <w:t>)</w:t>
      </w:r>
      <w:r>
        <w:rPr>
          <w:rtl/>
        </w:rPr>
        <w:br/>
        <w:t xml:space="preserve">٤-لماذا كان لباس التقوى خير من لباس </w:t>
      </w:r>
      <w:r w:rsidR="007D0FC8">
        <w:rPr>
          <w:rFonts w:hint="cs"/>
          <w:rtl/>
        </w:rPr>
        <w:t>الزينة</w:t>
      </w:r>
      <w:r>
        <w:rPr>
          <w:rtl/>
        </w:rPr>
        <w:br/>
      </w:r>
      <w:r w:rsidRPr="00065395">
        <w:rPr>
          <w:color w:val="4472C4" w:themeColor="accent1"/>
          <w:rtl/>
        </w:rPr>
        <w:t>(</w:t>
      </w:r>
      <w:r w:rsidR="002E73DD" w:rsidRPr="00065395">
        <w:rPr>
          <w:rFonts w:hint="cs"/>
          <w:color w:val="4472C4" w:themeColor="accent1"/>
          <w:rtl/>
        </w:rPr>
        <w:t>لأنه</w:t>
      </w:r>
      <w:r w:rsidRPr="00065395">
        <w:rPr>
          <w:color w:val="4472C4" w:themeColor="accent1"/>
          <w:rtl/>
        </w:rPr>
        <w:t xml:space="preserve"> مصدر </w:t>
      </w:r>
      <w:r w:rsidR="002E73DD" w:rsidRPr="00065395">
        <w:rPr>
          <w:rFonts w:hint="cs"/>
          <w:color w:val="4472C4" w:themeColor="accent1"/>
          <w:rtl/>
        </w:rPr>
        <w:t>سعادة</w:t>
      </w:r>
      <w:r w:rsidRPr="00065395">
        <w:rPr>
          <w:color w:val="4472C4" w:themeColor="accent1"/>
          <w:rtl/>
        </w:rPr>
        <w:t xml:space="preserve"> الانسان)</w:t>
      </w:r>
      <w:r w:rsidRPr="00065395">
        <w:rPr>
          <w:color w:val="4472C4" w:themeColor="accent1"/>
          <w:rtl/>
        </w:rPr>
        <w:br/>
      </w:r>
      <w:r>
        <w:rPr>
          <w:rtl/>
        </w:rPr>
        <w:t>٥-عللي القرآن الكريم كتاب محكم</w:t>
      </w:r>
      <w:r w:rsidRPr="00065395">
        <w:rPr>
          <w:color w:val="4472C4" w:themeColor="accent1"/>
          <w:rtl/>
        </w:rPr>
        <w:t xml:space="preserve"> (واضح مبين فيما اشتمل عليه من حلال وحرام وحدود أحكام )</w:t>
      </w:r>
      <w:r w:rsidRPr="00065395">
        <w:rPr>
          <w:color w:val="4472C4" w:themeColor="accent1"/>
          <w:rtl/>
        </w:rPr>
        <w:br/>
      </w:r>
      <w:r>
        <w:rPr>
          <w:rtl/>
        </w:rPr>
        <w:t>٦-عللي تأخير النصر على الرسل</w:t>
      </w:r>
      <w:r w:rsidRPr="0045063E">
        <w:rPr>
          <w:color w:val="4472C4" w:themeColor="accent1"/>
          <w:rtl/>
        </w:rPr>
        <w:t>(زياده في الابتلاء والتمحيص)</w:t>
      </w:r>
      <w:r>
        <w:rPr>
          <w:rtl/>
        </w:rPr>
        <w:br/>
        <w:t>٧-عللي خص العدو والآصال بالذكر</w:t>
      </w:r>
      <w:r w:rsidRPr="00065395">
        <w:rPr>
          <w:color w:val="4472C4" w:themeColor="accent1"/>
          <w:rtl/>
        </w:rPr>
        <w:t>(</w:t>
      </w:r>
      <w:r w:rsidR="007D0FC8" w:rsidRPr="00065395">
        <w:rPr>
          <w:rFonts w:hint="cs"/>
          <w:color w:val="4472C4" w:themeColor="accent1"/>
          <w:rtl/>
        </w:rPr>
        <w:t>لأنه</w:t>
      </w:r>
      <w:r w:rsidRPr="00065395">
        <w:rPr>
          <w:color w:val="4472C4" w:themeColor="accent1"/>
          <w:rtl/>
        </w:rPr>
        <w:t xml:space="preserve"> يزداد ظهور الظلال فيهما)</w:t>
      </w:r>
    </w:p>
    <w:p w14:paraId="514D8D59" w14:textId="2FB777CF" w:rsidR="003B7922" w:rsidRPr="00297285" w:rsidRDefault="00AF1B73">
      <w:pPr>
        <w:rPr>
          <w:color w:val="4472C4" w:themeColor="accent1"/>
          <w:rtl/>
        </w:rPr>
      </w:pPr>
      <w:r w:rsidRPr="001E39CA">
        <w:rPr>
          <w:rFonts w:ascii="Segoe UI Symbol" w:hAnsi="Segoe UI Symbol" w:cs="Segoe UI Symbol" w:hint="cs"/>
          <w:sz w:val="48"/>
          <w:szCs w:val="48"/>
          <w:highlight w:val="red"/>
          <w:rtl/>
        </w:rPr>
        <w:t>✅❎</w:t>
      </w:r>
      <w:r>
        <w:rPr>
          <w:rtl/>
        </w:rPr>
        <w:t xml:space="preserve"> </w:t>
      </w:r>
      <w:r>
        <w:rPr>
          <w:rtl/>
        </w:rPr>
        <w:br/>
        <w:t xml:space="preserve">١-أسلوب التفسير التحليلي :فيه يعمد المفسر إلى تناول السور ايه </w:t>
      </w:r>
      <w:r w:rsidR="002B75F5">
        <w:rPr>
          <w:rFonts w:hint="cs"/>
          <w:rtl/>
        </w:rPr>
        <w:t xml:space="preserve">آية </w:t>
      </w:r>
      <w:r>
        <w:rPr>
          <w:rtl/>
        </w:rPr>
        <w:t xml:space="preserve"> بالشرح والبيان لسبب النزول</w:t>
      </w:r>
      <w:r w:rsidRPr="00BD6541">
        <w:rPr>
          <w:color w:val="4472C4" w:themeColor="accent1"/>
          <w:rtl/>
        </w:rPr>
        <w:t xml:space="preserve"> </w:t>
      </w:r>
      <w:r w:rsidRPr="00BD6541">
        <w:rPr>
          <w:rFonts w:ascii="Segoe UI Symbol" w:hAnsi="Segoe UI Symbol" w:cs="Segoe UI Symbol" w:hint="cs"/>
          <w:color w:val="4472C4" w:themeColor="accent1"/>
          <w:rtl/>
        </w:rPr>
        <w:t>✔</w:t>
      </w:r>
      <w:r w:rsidRPr="00BD6541">
        <w:rPr>
          <w:color w:val="4472C4" w:themeColor="accent1"/>
          <w:rtl/>
        </w:rPr>
        <w:br/>
      </w:r>
      <w:r>
        <w:rPr>
          <w:rtl/>
        </w:rPr>
        <w:t xml:space="preserve">٢-أسلوب التفسير </w:t>
      </w:r>
      <w:r w:rsidR="002B75F5">
        <w:rPr>
          <w:rFonts w:hint="cs"/>
          <w:rtl/>
        </w:rPr>
        <w:t>الإجمالي: في</w:t>
      </w:r>
      <w:r w:rsidR="002B75F5">
        <w:rPr>
          <w:rFonts w:hint="eastAsia"/>
          <w:rtl/>
        </w:rPr>
        <w:t>ه</w:t>
      </w:r>
      <w:r>
        <w:rPr>
          <w:rtl/>
        </w:rPr>
        <w:t xml:space="preserve"> يعمد المفسر إلى بيان المعنى الإجمالي </w:t>
      </w:r>
      <w:r w:rsidR="002B75F5">
        <w:rPr>
          <w:rFonts w:hint="cs"/>
          <w:rtl/>
        </w:rPr>
        <w:t>للآيات</w:t>
      </w:r>
      <w:r w:rsidRPr="00BD6541">
        <w:rPr>
          <w:rFonts w:ascii="Segoe UI Symbol" w:hAnsi="Segoe UI Symbol" w:cs="Segoe UI Symbol" w:hint="cs"/>
          <w:color w:val="4472C4" w:themeColor="accent1"/>
          <w:rtl/>
        </w:rPr>
        <w:t>✔</w:t>
      </w:r>
      <w:r w:rsidRPr="00BD6541">
        <w:rPr>
          <w:color w:val="4472C4" w:themeColor="accent1"/>
          <w:rtl/>
        </w:rPr>
        <w:br/>
      </w:r>
      <w:r>
        <w:rPr>
          <w:rtl/>
        </w:rPr>
        <w:t>٣-أسلوب التفسير المقارن</w:t>
      </w:r>
      <w:r w:rsidR="002B75F5">
        <w:rPr>
          <w:rFonts w:hint="cs"/>
          <w:rtl/>
        </w:rPr>
        <w:t xml:space="preserve"> : </w:t>
      </w:r>
      <w:r>
        <w:rPr>
          <w:rtl/>
        </w:rPr>
        <w:t>يعمد المفسر إلى قولين في التفسير أو أكثر فيقارن بينهم</w:t>
      </w:r>
      <w:r w:rsidRPr="00BD6541">
        <w:rPr>
          <w:color w:val="4472C4" w:themeColor="accent1"/>
          <w:rtl/>
        </w:rPr>
        <w:t xml:space="preserve">ا </w:t>
      </w:r>
      <w:r w:rsidRPr="00BD6541">
        <w:rPr>
          <w:rFonts w:ascii="Segoe UI Symbol" w:hAnsi="Segoe UI Symbol" w:cs="Segoe UI Symbol" w:hint="cs"/>
          <w:color w:val="4472C4" w:themeColor="accent1"/>
          <w:rtl/>
        </w:rPr>
        <w:t>✔</w:t>
      </w:r>
      <w:r w:rsidRPr="00BD6541">
        <w:rPr>
          <w:color w:val="4472C4" w:themeColor="accent1"/>
          <w:rtl/>
        </w:rPr>
        <w:br/>
      </w:r>
      <w:r>
        <w:rPr>
          <w:rtl/>
        </w:rPr>
        <w:t xml:space="preserve">٤-التفسير </w:t>
      </w:r>
      <w:r w:rsidR="008A3112">
        <w:rPr>
          <w:rFonts w:hint="cs"/>
          <w:rtl/>
        </w:rPr>
        <w:t>الفقهي</w:t>
      </w:r>
      <w:r>
        <w:rPr>
          <w:rtl/>
        </w:rPr>
        <w:t xml:space="preserve"> :يقصد به المفسر بيان الأحكام </w:t>
      </w:r>
      <w:r w:rsidR="007D0FC8">
        <w:rPr>
          <w:rFonts w:hint="cs"/>
          <w:rtl/>
        </w:rPr>
        <w:t>الفقهية</w:t>
      </w:r>
      <w:r>
        <w:rPr>
          <w:rtl/>
        </w:rPr>
        <w:t xml:space="preserve"> </w:t>
      </w:r>
      <w:r w:rsidRPr="00297285">
        <w:rPr>
          <w:rFonts w:ascii="Segoe UI Symbol" w:hAnsi="Segoe UI Symbol" w:cs="Segoe UI Symbol" w:hint="cs"/>
          <w:color w:val="4472C4" w:themeColor="accent1"/>
          <w:rtl/>
        </w:rPr>
        <w:t>✔</w:t>
      </w:r>
      <w:r>
        <w:rPr>
          <w:rtl/>
        </w:rPr>
        <w:br/>
        <w:t xml:space="preserve">٥-الاصل في الأكل والمشرب والملبس </w:t>
      </w:r>
      <w:r w:rsidR="008A3112">
        <w:rPr>
          <w:rFonts w:hint="cs"/>
          <w:rtl/>
        </w:rPr>
        <w:t>الإباحة</w:t>
      </w:r>
      <w:r w:rsidRPr="00BD6541">
        <w:rPr>
          <w:rFonts w:ascii="Segoe UI Symbol" w:hAnsi="Segoe UI Symbol" w:cs="Segoe UI Symbol" w:hint="cs"/>
          <w:color w:val="4472C4" w:themeColor="accent1"/>
          <w:rtl/>
        </w:rPr>
        <w:t>✔</w:t>
      </w:r>
      <w:r w:rsidRPr="00BD6541">
        <w:rPr>
          <w:color w:val="4472C4" w:themeColor="accent1"/>
          <w:rtl/>
        </w:rPr>
        <w:br/>
      </w:r>
      <w:r>
        <w:rPr>
          <w:rtl/>
        </w:rPr>
        <w:t xml:space="preserve">٦-ان حقيقة الإيمان انه </w:t>
      </w:r>
      <w:r w:rsidR="008A3112">
        <w:rPr>
          <w:rFonts w:hint="cs"/>
          <w:rtl/>
        </w:rPr>
        <w:t>ما وق</w:t>
      </w:r>
      <w:r w:rsidR="008A3112">
        <w:rPr>
          <w:rFonts w:hint="eastAsia"/>
          <w:rtl/>
        </w:rPr>
        <w:t>ر</w:t>
      </w:r>
      <w:r>
        <w:rPr>
          <w:rtl/>
        </w:rPr>
        <w:t xml:space="preserve"> في القلب وصدقته الأعمال</w:t>
      </w:r>
      <w:r w:rsidRPr="00297285">
        <w:rPr>
          <w:color w:val="4472C4" w:themeColor="accent1"/>
          <w:rtl/>
        </w:rPr>
        <w:t xml:space="preserve"> </w:t>
      </w:r>
      <w:r w:rsidRPr="00297285">
        <w:rPr>
          <w:rFonts w:ascii="Segoe UI Symbol" w:hAnsi="Segoe UI Symbol" w:cs="Segoe UI Symbol" w:hint="cs"/>
          <w:color w:val="4472C4" w:themeColor="accent1"/>
          <w:rtl/>
        </w:rPr>
        <w:t>✔</w:t>
      </w:r>
      <w:r w:rsidRPr="00297285">
        <w:rPr>
          <w:color w:val="4472C4" w:themeColor="accent1"/>
          <w:rtl/>
        </w:rPr>
        <w:br/>
      </w:r>
      <w:r>
        <w:rPr>
          <w:rtl/>
        </w:rPr>
        <w:t>٧- أن الله تعالى لو جعل ال</w:t>
      </w:r>
      <w:r w:rsidR="00D1609F">
        <w:rPr>
          <w:rFonts w:hint="cs"/>
          <w:rtl/>
        </w:rPr>
        <w:t>ن</w:t>
      </w:r>
      <w:r>
        <w:rPr>
          <w:rtl/>
        </w:rPr>
        <w:t>اس جميع</w:t>
      </w:r>
      <w:r w:rsidR="00D1609F">
        <w:rPr>
          <w:rFonts w:hint="cs"/>
          <w:rtl/>
        </w:rPr>
        <w:t xml:space="preserve">اً </w:t>
      </w:r>
      <w:r>
        <w:rPr>
          <w:rtl/>
        </w:rPr>
        <w:t>مؤمنين لانتفت الحكم</w:t>
      </w:r>
      <w:r w:rsidR="00D1609F">
        <w:rPr>
          <w:rFonts w:hint="cs"/>
          <w:rtl/>
        </w:rPr>
        <w:t xml:space="preserve">ة </w:t>
      </w:r>
      <w:r>
        <w:rPr>
          <w:rtl/>
        </w:rPr>
        <w:t>من خلقهم وابتلائهم</w:t>
      </w:r>
      <w:r w:rsidRPr="00297285">
        <w:rPr>
          <w:rFonts w:ascii="Segoe UI Symbol" w:hAnsi="Segoe UI Symbol" w:cs="Segoe UI Symbol" w:hint="cs"/>
          <w:color w:val="4472C4" w:themeColor="accent1"/>
          <w:rtl/>
        </w:rPr>
        <w:t>✔</w:t>
      </w:r>
      <w:r w:rsidRPr="00297285">
        <w:rPr>
          <w:color w:val="4472C4" w:themeColor="accent1"/>
          <w:rtl/>
        </w:rPr>
        <w:br/>
      </w:r>
      <w:r>
        <w:rPr>
          <w:rtl/>
        </w:rPr>
        <w:t>٨-الملائكة خلقوا وليس لهم وظائف</w:t>
      </w:r>
      <w:r w:rsidRPr="00297285">
        <w:rPr>
          <w:rFonts w:ascii="Segoe UI Symbol" w:hAnsi="Segoe UI Symbol" w:cs="Segoe UI Symbol" w:hint="cs"/>
          <w:color w:val="4472C4" w:themeColor="accent1"/>
          <w:rtl/>
        </w:rPr>
        <w:t>✖</w:t>
      </w:r>
      <w:r w:rsidRPr="00297285">
        <w:rPr>
          <w:color w:val="4472C4" w:themeColor="accent1"/>
          <w:rtl/>
        </w:rPr>
        <w:br/>
      </w:r>
      <w:r>
        <w:rPr>
          <w:rtl/>
        </w:rPr>
        <w:t>٩-قال ابن مسعود ان أجمع ايه في القرآن "ان الله يأمر بالعدل...</w:t>
      </w:r>
      <w:r w:rsidR="00297285" w:rsidRPr="00297285">
        <w:rPr>
          <w:rFonts w:hint="cs"/>
          <w:color w:val="4472C4" w:themeColor="accent1"/>
          <w:rtl/>
        </w:rPr>
        <w:t>"</w:t>
      </w:r>
      <w:r w:rsidRPr="00297285">
        <w:rPr>
          <w:rFonts w:ascii="Segoe UI Symbol" w:hAnsi="Segoe UI Symbol" w:cs="Segoe UI Symbol" w:hint="cs"/>
          <w:color w:val="4472C4" w:themeColor="accent1"/>
          <w:rtl/>
        </w:rPr>
        <w:t>✔</w:t>
      </w:r>
    </w:p>
    <w:p w14:paraId="12671295" w14:textId="2D10D795" w:rsidR="007A7383" w:rsidRPr="00AD27AA" w:rsidRDefault="004F6AC5">
      <w:pPr>
        <w:rPr>
          <w:color w:val="4472C4" w:themeColor="accent1"/>
        </w:rPr>
      </w:pPr>
      <w:r>
        <w:rPr>
          <w:rFonts w:hint="cs"/>
          <w:sz w:val="48"/>
          <w:szCs w:val="48"/>
          <w:shd w:val="clear" w:color="auto" w:fill="FF3636"/>
          <w:rtl/>
        </w:rPr>
        <w:t>معاني الكلمات</w:t>
      </w:r>
      <w:r w:rsidR="00615BCA">
        <w:rPr>
          <w:rtl/>
        </w:rPr>
        <w:t xml:space="preserve"> </w:t>
      </w:r>
      <w:r w:rsidR="00615BCA">
        <w:rPr>
          <w:rtl/>
        </w:rPr>
        <w:br/>
        <w:t xml:space="preserve">١-ابويكم </w:t>
      </w:r>
      <w:r w:rsidR="00615BCA" w:rsidRPr="00993020">
        <w:rPr>
          <w:color w:val="4472C4" w:themeColor="accent1"/>
          <w:rtl/>
        </w:rPr>
        <w:t>(آدم وحواء )</w:t>
      </w:r>
      <w:r w:rsidR="00615BCA">
        <w:rPr>
          <w:rtl/>
        </w:rPr>
        <w:br/>
        <w:t>٢-سجيل</w:t>
      </w:r>
      <w:r w:rsidR="00615BCA" w:rsidRPr="004F6AC5">
        <w:rPr>
          <w:color w:val="4472C4" w:themeColor="accent1"/>
          <w:rtl/>
        </w:rPr>
        <w:t>(طين)</w:t>
      </w:r>
      <w:r w:rsidR="00615BCA">
        <w:rPr>
          <w:rtl/>
        </w:rPr>
        <w:br/>
        <w:t>٣-حجاب</w:t>
      </w:r>
      <w:r w:rsidR="00615BCA" w:rsidRPr="00211803">
        <w:rPr>
          <w:color w:val="4472C4" w:themeColor="accent1"/>
          <w:rtl/>
        </w:rPr>
        <w:t xml:space="preserve"> (سور)</w:t>
      </w:r>
      <w:r w:rsidR="00615BCA">
        <w:rPr>
          <w:rtl/>
        </w:rPr>
        <w:br/>
        <w:t>٤-فتنه</w:t>
      </w:r>
      <w:r w:rsidR="00615BCA" w:rsidRPr="00211803">
        <w:rPr>
          <w:color w:val="4472C4" w:themeColor="accent1"/>
          <w:rtl/>
        </w:rPr>
        <w:t>(بلاء وعذاب ومحنة)</w:t>
      </w:r>
      <w:r w:rsidR="00615BCA">
        <w:rPr>
          <w:rtl/>
        </w:rPr>
        <w:br/>
        <w:t xml:space="preserve">٥-دار السلام </w:t>
      </w:r>
      <w:r w:rsidR="00615BCA" w:rsidRPr="00993020">
        <w:rPr>
          <w:color w:val="4472C4" w:themeColor="accent1"/>
          <w:rtl/>
        </w:rPr>
        <w:t>(اسم من اسماء الجنة)</w:t>
      </w:r>
      <w:r w:rsidR="00615BCA">
        <w:rPr>
          <w:rtl/>
        </w:rPr>
        <w:br/>
        <w:t>٦-احسنو</w:t>
      </w:r>
      <w:r w:rsidR="00615BCA" w:rsidRPr="00211803">
        <w:rPr>
          <w:color w:val="4472C4" w:themeColor="accent1"/>
          <w:rtl/>
        </w:rPr>
        <w:t>(بالأيمان وعمل الحسنات</w:t>
      </w:r>
      <w:r w:rsidR="00615BCA">
        <w:rPr>
          <w:rtl/>
        </w:rPr>
        <w:br/>
        <w:t>٧-زياده</w:t>
      </w:r>
      <w:r w:rsidR="00615BCA" w:rsidRPr="00993020">
        <w:rPr>
          <w:color w:val="4472C4" w:themeColor="accent1"/>
          <w:rtl/>
        </w:rPr>
        <w:t xml:space="preserve">( النظر الى </w:t>
      </w:r>
      <w:r w:rsidR="008A3112" w:rsidRPr="00993020">
        <w:rPr>
          <w:rFonts w:hint="cs"/>
          <w:color w:val="4472C4" w:themeColor="accent1"/>
          <w:rtl/>
        </w:rPr>
        <w:t>وجه</w:t>
      </w:r>
      <w:r w:rsidR="00615BCA" w:rsidRPr="00993020">
        <w:rPr>
          <w:color w:val="4472C4" w:themeColor="accent1"/>
          <w:rtl/>
        </w:rPr>
        <w:t xml:space="preserve"> الله)</w:t>
      </w:r>
      <w:r w:rsidR="00615BCA">
        <w:rPr>
          <w:rtl/>
        </w:rPr>
        <w:br/>
      </w:r>
      <w:r w:rsidR="00615BCA">
        <w:rPr>
          <w:rtl/>
        </w:rPr>
        <w:lastRenderedPageBreak/>
        <w:t>٨-لايرهق</w:t>
      </w:r>
      <w:r w:rsidR="00615BCA" w:rsidRPr="000C087B">
        <w:rPr>
          <w:color w:val="4472C4" w:themeColor="accent1"/>
          <w:rtl/>
        </w:rPr>
        <w:t xml:space="preserve"> ( </w:t>
      </w:r>
      <w:r w:rsidR="008A3112" w:rsidRPr="000C087B">
        <w:rPr>
          <w:rFonts w:hint="cs"/>
          <w:color w:val="4472C4" w:themeColor="accent1"/>
          <w:rtl/>
        </w:rPr>
        <w:t>لا يغشاه</w:t>
      </w:r>
      <w:r w:rsidR="008A3112" w:rsidRPr="000C087B">
        <w:rPr>
          <w:rFonts w:hint="eastAsia"/>
          <w:color w:val="4472C4" w:themeColor="accent1"/>
          <w:rtl/>
        </w:rPr>
        <w:t>ا</w:t>
      </w:r>
      <w:r w:rsidR="00615BCA" w:rsidRPr="000C087B">
        <w:rPr>
          <w:color w:val="4472C4" w:themeColor="accent1"/>
          <w:rtl/>
        </w:rPr>
        <w:t xml:space="preserve"> غبره بسبب </w:t>
      </w:r>
      <w:r w:rsidR="008A3112" w:rsidRPr="000C087B">
        <w:rPr>
          <w:rFonts w:hint="cs"/>
          <w:color w:val="4472C4" w:themeColor="accent1"/>
          <w:rtl/>
        </w:rPr>
        <w:t>الكآبة</w:t>
      </w:r>
      <w:r w:rsidR="00615BCA" w:rsidRPr="000C087B">
        <w:rPr>
          <w:color w:val="4472C4" w:themeColor="accent1"/>
          <w:rtl/>
        </w:rPr>
        <w:t xml:space="preserve"> والحزن)</w:t>
      </w:r>
      <w:r w:rsidR="00615BCA">
        <w:rPr>
          <w:rtl/>
        </w:rPr>
        <w:br/>
        <w:t>٩-حقت</w:t>
      </w:r>
      <w:r w:rsidR="00615BCA" w:rsidRPr="00993020">
        <w:rPr>
          <w:color w:val="4472C4" w:themeColor="accent1"/>
          <w:rtl/>
        </w:rPr>
        <w:t>(وجبت)</w:t>
      </w:r>
      <w:r w:rsidR="00615BCA">
        <w:rPr>
          <w:rtl/>
        </w:rPr>
        <w:br/>
        <w:t>١٠-الكتاب</w:t>
      </w:r>
      <w:r w:rsidR="00615BCA" w:rsidRPr="000C087B">
        <w:rPr>
          <w:color w:val="4472C4" w:themeColor="accent1"/>
          <w:rtl/>
        </w:rPr>
        <w:t xml:space="preserve"> (</w:t>
      </w:r>
      <w:r w:rsidR="008A3112" w:rsidRPr="000C087B">
        <w:rPr>
          <w:rFonts w:hint="cs"/>
          <w:color w:val="4472C4" w:themeColor="accent1"/>
          <w:rtl/>
        </w:rPr>
        <w:t>التوراة</w:t>
      </w:r>
      <w:r w:rsidR="00615BCA" w:rsidRPr="000C087B">
        <w:rPr>
          <w:color w:val="4472C4" w:themeColor="accent1"/>
          <w:rtl/>
        </w:rPr>
        <w:t>)</w:t>
      </w:r>
      <w:r w:rsidR="00615BCA" w:rsidRPr="000C087B">
        <w:rPr>
          <w:color w:val="4472C4" w:themeColor="accent1"/>
          <w:rtl/>
        </w:rPr>
        <w:br/>
      </w:r>
      <w:r w:rsidR="00615BCA">
        <w:rPr>
          <w:rtl/>
        </w:rPr>
        <w:t>١١-فتمسكم</w:t>
      </w:r>
      <w:r w:rsidR="00615BCA" w:rsidRPr="00C52A46">
        <w:rPr>
          <w:color w:val="4472C4" w:themeColor="accent1"/>
          <w:rtl/>
        </w:rPr>
        <w:t>(</w:t>
      </w:r>
      <w:r w:rsidR="008A3112" w:rsidRPr="00C52A46">
        <w:rPr>
          <w:rFonts w:hint="cs"/>
          <w:color w:val="4472C4" w:themeColor="accent1"/>
          <w:rtl/>
        </w:rPr>
        <w:t>تصيبو</w:t>
      </w:r>
      <w:r w:rsidR="008A3112" w:rsidRPr="00C52A46">
        <w:rPr>
          <w:rFonts w:hint="eastAsia"/>
          <w:color w:val="4472C4" w:themeColor="accent1"/>
          <w:rtl/>
        </w:rPr>
        <w:t>ا</w:t>
      </w:r>
      <w:r w:rsidR="00615BCA" w:rsidRPr="00C52A46">
        <w:rPr>
          <w:color w:val="4472C4" w:themeColor="accent1"/>
          <w:rtl/>
        </w:rPr>
        <w:t>)</w:t>
      </w:r>
      <w:r w:rsidR="00615BCA">
        <w:rPr>
          <w:rtl/>
        </w:rPr>
        <w:br/>
        <w:t>١٢-القرون</w:t>
      </w:r>
      <w:r w:rsidR="00615BCA" w:rsidRPr="00993020">
        <w:rPr>
          <w:color w:val="4472C4" w:themeColor="accent1"/>
          <w:rtl/>
        </w:rPr>
        <w:t xml:space="preserve">(الأمم </w:t>
      </w:r>
      <w:r w:rsidR="008A3112" w:rsidRPr="00993020">
        <w:rPr>
          <w:rFonts w:hint="cs"/>
          <w:color w:val="4472C4" w:themeColor="accent1"/>
          <w:rtl/>
        </w:rPr>
        <w:t>الماضية</w:t>
      </w:r>
      <w:r w:rsidR="00615BCA" w:rsidRPr="00993020">
        <w:rPr>
          <w:color w:val="4472C4" w:themeColor="accent1"/>
          <w:rtl/>
        </w:rPr>
        <w:t xml:space="preserve"> )</w:t>
      </w:r>
      <w:r w:rsidR="00615BCA" w:rsidRPr="00993020">
        <w:rPr>
          <w:color w:val="4472C4" w:themeColor="accent1"/>
          <w:rtl/>
        </w:rPr>
        <w:br/>
      </w:r>
      <w:r w:rsidR="00615BCA">
        <w:rPr>
          <w:rtl/>
        </w:rPr>
        <w:t>١٣-بصيره</w:t>
      </w:r>
      <w:r w:rsidR="00615BCA" w:rsidRPr="00993020">
        <w:rPr>
          <w:color w:val="4472C4" w:themeColor="accent1"/>
          <w:rtl/>
        </w:rPr>
        <w:t>(علم وهداية)</w:t>
      </w:r>
      <w:r w:rsidR="00615BCA">
        <w:rPr>
          <w:rtl/>
        </w:rPr>
        <w:br/>
        <w:t>١٤-معقبات</w:t>
      </w:r>
      <w:r w:rsidR="00615BCA" w:rsidRPr="000C087B">
        <w:rPr>
          <w:color w:val="4472C4" w:themeColor="accent1"/>
          <w:rtl/>
        </w:rPr>
        <w:t>(ملائكة تتعقبهم ليل ونهار)</w:t>
      </w:r>
      <w:r w:rsidR="00615BCA">
        <w:rPr>
          <w:rtl/>
        </w:rPr>
        <w:br/>
        <w:t>١٥-الغدو</w:t>
      </w:r>
      <w:r w:rsidR="00615BCA" w:rsidRPr="00C52A46">
        <w:rPr>
          <w:color w:val="4472C4" w:themeColor="accent1"/>
          <w:rtl/>
        </w:rPr>
        <w:t>(أول النهار)</w:t>
      </w:r>
      <w:r w:rsidR="00615BCA">
        <w:rPr>
          <w:rtl/>
        </w:rPr>
        <w:br/>
        <w:t>١٦-الآصال</w:t>
      </w:r>
      <w:r w:rsidR="00615BCA" w:rsidRPr="000C087B">
        <w:rPr>
          <w:color w:val="4472C4" w:themeColor="accent1"/>
          <w:rtl/>
        </w:rPr>
        <w:t>(اخر</w:t>
      </w:r>
      <w:r w:rsidR="002E73DD" w:rsidRPr="000C087B">
        <w:rPr>
          <w:rFonts w:hint="cs"/>
          <w:color w:val="4472C4" w:themeColor="accent1"/>
          <w:rtl/>
        </w:rPr>
        <w:t xml:space="preserve"> </w:t>
      </w:r>
      <w:r w:rsidR="00615BCA" w:rsidRPr="000C087B">
        <w:rPr>
          <w:color w:val="4472C4" w:themeColor="accent1"/>
          <w:rtl/>
        </w:rPr>
        <w:t>النهار)</w:t>
      </w:r>
      <w:r w:rsidR="00615BCA">
        <w:rPr>
          <w:rtl/>
        </w:rPr>
        <w:br/>
        <w:t>١٧-متاع</w:t>
      </w:r>
      <w:r w:rsidR="00615BCA" w:rsidRPr="00C52A46">
        <w:rPr>
          <w:color w:val="4472C4" w:themeColor="accent1"/>
          <w:rtl/>
        </w:rPr>
        <w:t>(حقير زائل)</w:t>
      </w:r>
      <w:r w:rsidR="00615BCA">
        <w:rPr>
          <w:rtl/>
        </w:rPr>
        <w:br/>
        <w:t>١٨-دار البوار</w:t>
      </w:r>
      <w:r w:rsidR="00615BCA" w:rsidRPr="00C52A46">
        <w:rPr>
          <w:color w:val="4472C4" w:themeColor="accent1"/>
          <w:rtl/>
        </w:rPr>
        <w:t>(دار الهلاك)</w:t>
      </w:r>
      <w:r w:rsidR="00615BCA" w:rsidRPr="00C52A46">
        <w:rPr>
          <w:color w:val="4472C4" w:themeColor="accent1"/>
          <w:rtl/>
        </w:rPr>
        <w:br/>
      </w:r>
      <w:r w:rsidR="00615BCA">
        <w:rPr>
          <w:rtl/>
        </w:rPr>
        <w:t>١٩-يعرجون</w:t>
      </w:r>
      <w:r w:rsidR="00615BCA" w:rsidRPr="00C52A46">
        <w:rPr>
          <w:color w:val="4472C4" w:themeColor="accent1"/>
          <w:rtl/>
        </w:rPr>
        <w:t>(يصعدون)</w:t>
      </w:r>
      <w:r w:rsidR="00615BCA" w:rsidRPr="00C52A46">
        <w:rPr>
          <w:color w:val="4472C4" w:themeColor="accent1"/>
          <w:rtl/>
        </w:rPr>
        <w:br/>
      </w:r>
      <w:r w:rsidR="00615BCA">
        <w:rPr>
          <w:rtl/>
        </w:rPr>
        <w:t xml:space="preserve">٢٠-مددناها </w:t>
      </w:r>
      <w:r w:rsidR="00615BCA" w:rsidRPr="00637789">
        <w:rPr>
          <w:color w:val="4472C4" w:themeColor="accent1"/>
          <w:rtl/>
        </w:rPr>
        <w:t>(بسطناها )</w:t>
      </w:r>
      <w:r w:rsidR="00615BCA" w:rsidRPr="00637789">
        <w:rPr>
          <w:color w:val="4472C4" w:themeColor="accent1"/>
          <w:rtl/>
        </w:rPr>
        <w:br/>
      </w:r>
      <w:r w:rsidR="00615BCA">
        <w:rPr>
          <w:rtl/>
        </w:rPr>
        <w:t>٢١-قرية</w:t>
      </w:r>
      <w:r w:rsidR="00615BCA" w:rsidRPr="00637789">
        <w:rPr>
          <w:color w:val="4472C4" w:themeColor="accent1"/>
          <w:rtl/>
        </w:rPr>
        <w:t>(</w:t>
      </w:r>
      <w:r w:rsidR="002E73DD" w:rsidRPr="00637789">
        <w:rPr>
          <w:rFonts w:hint="cs"/>
          <w:color w:val="4472C4" w:themeColor="accent1"/>
          <w:rtl/>
        </w:rPr>
        <w:t>مكة</w:t>
      </w:r>
      <w:r w:rsidR="00615BCA" w:rsidRPr="00637789">
        <w:rPr>
          <w:color w:val="4472C4" w:themeColor="accent1"/>
          <w:rtl/>
        </w:rPr>
        <w:t>)</w:t>
      </w:r>
      <w:r w:rsidR="00615BCA">
        <w:rPr>
          <w:rtl/>
        </w:rPr>
        <w:br/>
        <w:t>٢٢-وقضى</w:t>
      </w:r>
      <w:r w:rsidR="00615BCA" w:rsidRPr="00AD27AA">
        <w:rPr>
          <w:color w:val="4472C4" w:themeColor="accent1"/>
          <w:rtl/>
        </w:rPr>
        <w:t>(امر)</w:t>
      </w:r>
      <w:r w:rsidR="00615BCA" w:rsidRPr="00AD27AA">
        <w:rPr>
          <w:color w:val="4472C4" w:themeColor="accent1"/>
          <w:rtl/>
        </w:rPr>
        <w:br/>
      </w:r>
      <w:r w:rsidR="00615BCA">
        <w:rPr>
          <w:rtl/>
        </w:rPr>
        <w:t>٢٣-املاق</w:t>
      </w:r>
      <w:r w:rsidR="00615BCA" w:rsidRPr="00AD27AA">
        <w:rPr>
          <w:color w:val="4472C4" w:themeColor="accent1"/>
          <w:rtl/>
        </w:rPr>
        <w:t>(فقر )</w:t>
      </w:r>
      <w:r w:rsidR="00615BCA" w:rsidRPr="00AD27AA">
        <w:rPr>
          <w:color w:val="4472C4" w:themeColor="accent1"/>
          <w:rtl/>
        </w:rPr>
        <w:br/>
      </w:r>
      <w:r w:rsidR="00615BCA">
        <w:rPr>
          <w:rtl/>
        </w:rPr>
        <w:t>٢٤-اف</w:t>
      </w:r>
      <w:r w:rsidR="00615BCA" w:rsidRPr="00637789">
        <w:rPr>
          <w:color w:val="4472C4" w:themeColor="accent1"/>
          <w:rtl/>
        </w:rPr>
        <w:t>(تضجر</w:t>
      </w:r>
      <w:r w:rsidR="00615BCA" w:rsidRPr="00AD27AA">
        <w:rPr>
          <w:color w:val="4472C4" w:themeColor="accent1"/>
          <w:rtl/>
        </w:rPr>
        <w:t xml:space="preserve"> </w:t>
      </w:r>
      <w:r w:rsidR="002E73DD" w:rsidRPr="00AD27AA">
        <w:rPr>
          <w:rFonts w:hint="cs"/>
          <w:color w:val="4472C4" w:themeColor="accent1"/>
          <w:rtl/>
        </w:rPr>
        <w:t>وكراهية</w:t>
      </w:r>
      <w:r w:rsidR="00615BCA" w:rsidRPr="00AD27AA">
        <w:rPr>
          <w:color w:val="4472C4" w:themeColor="accent1"/>
          <w:rtl/>
        </w:rPr>
        <w:t xml:space="preserve"> وتبرم)</w:t>
      </w:r>
      <w:r w:rsidR="00AF1B73" w:rsidRPr="00AD27AA">
        <w:rPr>
          <w:color w:val="4472C4" w:themeColor="accent1"/>
          <w:rtl/>
        </w:rPr>
        <w:br/>
      </w:r>
    </w:p>
    <w:sectPr w:rsidR="007A7383" w:rsidRPr="00AD27AA" w:rsidSect="00EF0F3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0A4"/>
    <w:rsid w:val="00011420"/>
    <w:rsid w:val="00021A2E"/>
    <w:rsid w:val="000619E2"/>
    <w:rsid w:val="00065395"/>
    <w:rsid w:val="000A62D2"/>
    <w:rsid w:val="000C087B"/>
    <w:rsid w:val="000C6760"/>
    <w:rsid w:val="001A0CE3"/>
    <w:rsid w:val="001E39CA"/>
    <w:rsid w:val="00211803"/>
    <w:rsid w:val="00297285"/>
    <w:rsid w:val="002B75F5"/>
    <w:rsid w:val="002C7941"/>
    <w:rsid w:val="002D5E34"/>
    <w:rsid w:val="002E73DD"/>
    <w:rsid w:val="002E79A6"/>
    <w:rsid w:val="00307A10"/>
    <w:rsid w:val="0038523D"/>
    <w:rsid w:val="003B7922"/>
    <w:rsid w:val="003D5D96"/>
    <w:rsid w:val="003F7CE5"/>
    <w:rsid w:val="00430EBB"/>
    <w:rsid w:val="0045063E"/>
    <w:rsid w:val="004843BA"/>
    <w:rsid w:val="004F5412"/>
    <w:rsid w:val="004F6AC5"/>
    <w:rsid w:val="005240A4"/>
    <w:rsid w:val="00583119"/>
    <w:rsid w:val="00592D83"/>
    <w:rsid w:val="005A6166"/>
    <w:rsid w:val="0061370F"/>
    <w:rsid w:val="00615BCA"/>
    <w:rsid w:val="00636DB2"/>
    <w:rsid w:val="00637789"/>
    <w:rsid w:val="00674A9A"/>
    <w:rsid w:val="00763B54"/>
    <w:rsid w:val="00763ED5"/>
    <w:rsid w:val="00772F99"/>
    <w:rsid w:val="00794750"/>
    <w:rsid w:val="007A7383"/>
    <w:rsid w:val="007D0FC8"/>
    <w:rsid w:val="00821DBB"/>
    <w:rsid w:val="008A3112"/>
    <w:rsid w:val="0096095D"/>
    <w:rsid w:val="00993020"/>
    <w:rsid w:val="009F1863"/>
    <w:rsid w:val="00A62949"/>
    <w:rsid w:val="00AD27AA"/>
    <w:rsid w:val="00AF1B73"/>
    <w:rsid w:val="00B05B5C"/>
    <w:rsid w:val="00B756E4"/>
    <w:rsid w:val="00BD6541"/>
    <w:rsid w:val="00C52A46"/>
    <w:rsid w:val="00C54A0A"/>
    <w:rsid w:val="00CA1C58"/>
    <w:rsid w:val="00D1609F"/>
    <w:rsid w:val="00D466FD"/>
    <w:rsid w:val="00DF0B30"/>
    <w:rsid w:val="00E134AF"/>
    <w:rsid w:val="00E862AB"/>
    <w:rsid w:val="00EB4852"/>
    <w:rsid w:val="00ED3A19"/>
    <w:rsid w:val="00EF0F36"/>
    <w:rsid w:val="00EF66B4"/>
    <w:rsid w:val="00F10783"/>
    <w:rsid w:val="00F43091"/>
    <w:rsid w:val="00F57781"/>
    <w:rsid w:val="00F6383A"/>
    <w:rsid w:val="00FB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6123AF70"/>
  <w15:chartTrackingRefBased/>
  <w15:docId w15:val="{3451BD61-70FA-E64E-BC5A-72FB9EA97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766</Words>
  <Characters>4371</Characters>
  <Application>Microsoft Office Word</Application>
  <DocSecurity>0</DocSecurity>
  <Lines>36</Lines>
  <Paragraphs>10</Paragraphs>
  <ScaleCrop>false</ScaleCrop>
  <Company/>
  <LinksUpToDate>false</LinksUpToDate>
  <CharactersWithSpaces>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شهد بنت آل درباش الخثعمي</dc:creator>
  <cp:keywords/>
  <dc:description/>
  <cp:lastModifiedBy>شهد بنت آل درباش الخثعمي</cp:lastModifiedBy>
  <cp:revision>68</cp:revision>
  <dcterms:created xsi:type="dcterms:W3CDTF">2021-11-08T20:17:00Z</dcterms:created>
  <dcterms:modified xsi:type="dcterms:W3CDTF">2021-11-09T13:16:00Z</dcterms:modified>
</cp:coreProperties>
</file>