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C27EE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 xml:space="preserve">أختاري الاجابة الصحيحة ثم ظللي الحرف الصحيح في ورقة التظليل فيما يلي :          </w:t>
      </w:r>
    </w:p>
    <w:p w14:paraId="6CE491DA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1-</w:t>
      </w:r>
      <w:r w:rsidRPr="000E19E8">
        <w:rPr>
          <w:rFonts w:cs="Arial"/>
          <w:b/>
          <w:bCs/>
          <w:rtl/>
        </w:rPr>
        <w:tab/>
        <w:t>اكتشف كويكبآ صغيرآ سماه سيريس عام 1801 العالم الايطالي</w:t>
      </w:r>
    </w:p>
    <w:p w14:paraId="17BC4179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رايختر</w:t>
      </w:r>
      <w:r w:rsidRPr="000E19E8">
        <w:rPr>
          <w:rFonts w:cs="Arial"/>
          <w:b/>
          <w:bCs/>
          <w:rtl/>
        </w:rPr>
        <w:tab/>
        <w:t>ب – بياتزي</w:t>
      </w:r>
      <w:r w:rsidRPr="000E19E8">
        <w:rPr>
          <w:rFonts w:cs="Arial"/>
          <w:b/>
          <w:bCs/>
          <w:rtl/>
        </w:rPr>
        <w:tab/>
        <w:t>ج – ويليام</w:t>
      </w:r>
      <w:r w:rsidRPr="000E19E8">
        <w:rPr>
          <w:rFonts w:cs="Arial"/>
          <w:b/>
          <w:bCs/>
          <w:rtl/>
        </w:rPr>
        <w:tab/>
        <w:t>د- ارمسترونج</w:t>
      </w:r>
    </w:p>
    <w:p w14:paraId="2C287A60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2-</w:t>
      </w:r>
      <w:r w:rsidRPr="000E19E8">
        <w:rPr>
          <w:rFonts w:cs="Arial"/>
          <w:b/>
          <w:bCs/>
          <w:rtl/>
        </w:rPr>
        <w:tab/>
        <w:t>تقاس درجة حرارة الهواء في انحاء العالم بجهاز يسمي</w:t>
      </w:r>
    </w:p>
    <w:p w14:paraId="27EB904A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الباروجراف</w:t>
      </w:r>
      <w:r w:rsidRPr="000E19E8">
        <w:rPr>
          <w:rFonts w:cs="Arial"/>
          <w:b/>
          <w:bCs/>
          <w:rtl/>
        </w:rPr>
        <w:tab/>
        <w:t>ب – الانيموميتر</w:t>
      </w:r>
      <w:r w:rsidRPr="000E19E8">
        <w:rPr>
          <w:rFonts w:cs="Arial"/>
          <w:b/>
          <w:bCs/>
          <w:rtl/>
        </w:rPr>
        <w:tab/>
        <w:t>ج – السيكرومتر</w:t>
      </w:r>
      <w:r w:rsidRPr="000E19E8">
        <w:rPr>
          <w:rFonts w:cs="Arial"/>
          <w:b/>
          <w:bCs/>
          <w:rtl/>
        </w:rPr>
        <w:tab/>
        <w:t>د- الفهرنهيتي</w:t>
      </w:r>
    </w:p>
    <w:p w14:paraId="130B3171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3-</w:t>
      </w:r>
      <w:r w:rsidRPr="000E19E8">
        <w:rPr>
          <w:rFonts w:cs="Arial"/>
          <w:b/>
          <w:bCs/>
          <w:rtl/>
        </w:rPr>
        <w:tab/>
        <w:t>تهب على المملكة العربية السعودية رياح حاره في فصل الصيف تسمي</w:t>
      </w:r>
    </w:p>
    <w:p w14:paraId="2F746543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الهبوب</w:t>
      </w:r>
      <w:r w:rsidRPr="000E19E8">
        <w:rPr>
          <w:rFonts w:cs="Arial"/>
          <w:b/>
          <w:bCs/>
          <w:rtl/>
        </w:rPr>
        <w:tab/>
        <w:t>ب – القبلي</w:t>
      </w:r>
      <w:r w:rsidRPr="000E19E8">
        <w:rPr>
          <w:rFonts w:cs="Arial"/>
          <w:b/>
          <w:bCs/>
          <w:rtl/>
        </w:rPr>
        <w:tab/>
        <w:t>ج – السموم</w:t>
      </w:r>
      <w:r w:rsidRPr="000E19E8">
        <w:rPr>
          <w:rFonts w:cs="Arial"/>
          <w:b/>
          <w:bCs/>
          <w:rtl/>
        </w:rPr>
        <w:tab/>
        <w:t>د- السيروكو</w:t>
      </w:r>
    </w:p>
    <w:p w14:paraId="1F5D916F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4-</w:t>
      </w:r>
      <w:r w:rsidRPr="000E19E8">
        <w:rPr>
          <w:rFonts w:cs="Arial"/>
          <w:b/>
          <w:bCs/>
          <w:rtl/>
        </w:rPr>
        <w:tab/>
        <w:t>إستطاع قياس محيط الكرة الأرضية العالم المسلم</w:t>
      </w:r>
    </w:p>
    <w:p w14:paraId="63A11DD9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ـ الفرغاني</w:t>
      </w:r>
      <w:r w:rsidRPr="000E19E8">
        <w:rPr>
          <w:rFonts w:cs="Arial"/>
          <w:b/>
          <w:bCs/>
          <w:rtl/>
        </w:rPr>
        <w:tab/>
        <w:t>ب ـ ابن حوقل</w:t>
      </w:r>
      <w:r w:rsidRPr="000E19E8">
        <w:rPr>
          <w:rFonts w:cs="Arial"/>
          <w:b/>
          <w:bCs/>
          <w:rtl/>
        </w:rPr>
        <w:tab/>
        <w:t>ج ـ أبو عيسى</w:t>
      </w:r>
      <w:r w:rsidRPr="000E19E8">
        <w:rPr>
          <w:rFonts w:cs="Arial"/>
          <w:b/>
          <w:bCs/>
          <w:rtl/>
        </w:rPr>
        <w:tab/>
        <w:t>د ـ الخوارزمي</w:t>
      </w:r>
    </w:p>
    <w:p w14:paraId="3702F575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5-</w:t>
      </w:r>
      <w:r w:rsidRPr="000E19E8">
        <w:rPr>
          <w:rFonts w:cs="Arial"/>
          <w:b/>
          <w:bCs/>
          <w:rtl/>
        </w:rPr>
        <w:tab/>
        <w:t>أجرام سماوية معتمة تستقبل الضوء من الشمس</w:t>
      </w:r>
    </w:p>
    <w:p w14:paraId="078F6B5D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النيازك</w:t>
      </w:r>
      <w:r w:rsidRPr="000E19E8">
        <w:rPr>
          <w:rFonts w:cs="Arial"/>
          <w:b/>
          <w:bCs/>
          <w:rtl/>
        </w:rPr>
        <w:tab/>
        <w:t>ب – الكواكب</w:t>
      </w:r>
      <w:r w:rsidRPr="000E19E8">
        <w:rPr>
          <w:rFonts w:cs="Arial"/>
          <w:b/>
          <w:bCs/>
          <w:rtl/>
        </w:rPr>
        <w:tab/>
        <w:t>ج – الشهب</w:t>
      </w:r>
      <w:r w:rsidRPr="000E19E8">
        <w:rPr>
          <w:rFonts w:cs="Arial"/>
          <w:b/>
          <w:bCs/>
          <w:rtl/>
        </w:rPr>
        <w:tab/>
        <w:t>د- المذنبات</w:t>
      </w:r>
    </w:p>
    <w:p w14:paraId="24168ACE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6-</w:t>
      </w:r>
      <w:r w:rsidRPr="000E19E8">
        <w:rPr>
          <w:rFonts w:cs="Arial"/>
          <w:b/>
          <w:bCs/>
          <w:rtl/>
        </w:rPr>
        <w:tab/>
        <w:t xml:space="preserve"> تمتد البحار المتوسطة داخل اليابس وتتصل بالمحيطات عبر مضايق مثل</w:t>
      </w:r>
    </w:p>
    <w:p w14:paraId="0FD7C746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البحر المتوسط</w:t>
      </w:r>
      <w:r w:rsidRPr="000E19E8">
        <w:rPr>
          <w:rFonts w:cs="Arial"/>
          <w:b/>
          <w:bCs/>
          <w:rtl/>
        </w:rPr>
        <w:tab/>
        <w:t>ب –  اورال</w:t>
      </w:r>
      <w:r w:rsidRPr="000E19E8">
        <w:rPr>
          <w:rFonts w:cs="Arial"/>
          <w:b/>
          <w:bCs/>
          <w:rtl/>
        </w:rPr>
        <w:tab/>
        <w:t>ج – قزوين</w:t>
      </w:r>
      <w:r w:rsidRPr="000E19E8">
        <w:rPr>
          <w:rFonts w:cs="Arial"/>
          <w:b/>
          <w:bCs/>
          <w:rtl/>
        </w:rPr>
        <w:tab/>
        <w:t>د- الكاريبي</w:t>
      </w:r>
    </w:p>
    <w:p w14:paraId="64047203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7-</w:t>
      </w:r>
      <w:r w:rsidRPr="000E19E8">
        <w:rPr>
          <w:rFonts w:cs="Arial"/>
          <w:b/>
          <w:bCs/>
          <w:rtl/>
        </w:rPr>
        <w:tab/>
        <w:t>اعلى نقطة على اليابس قمة جبل إفريست في قارة</w:t>
      </w:r>
    </w:p>
    <w:p w14:paraId="1996D607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امريكاالجنوبية</w:t>
      </w:r>
      <w:r w:rsidRPr="000E19E8">
        <w:rPr>
          <w:rFonts w:cs="Arial"/>
          <w:b/>
          <w:bCs/>
          <w:rtl/>
        </w:rPr>
        <w:tab/>
        <w:t>ب – استراليا</w:t>
      </w:r>
      <w:r w:rsidRPr="000E19E8">
        <w:rPr>
          <w:rFonts w:cs="Arial"/>
          <w:b/>
          <w:bCs/>
          <w:rtl/>
        </w:rPr>
        <w:tab/>
        <w:t>ج – أسيا</w:t>
      </w:r>
      <w:r w:rsidRPr="000E19E8">
        <w:rPr>
          <w:rFonts w:cs="Arial"/>
          <w:b/>
          <w:bCs/>
          <w:rtl/>
        </w:rPr>
        <w:tab/>
        <w:t>د- اوروبا</w:t>
      </w:r>
    </w:p>
    <w:p w14:paraId="4A9D8476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8-</w:t>
      </w:r>
      <w:r w:rsidRPr="000E19E8">
        <w:rPr>
          <w:rFonts w:cs="Arial"/>
          <w:b/>
          <w:bCs/>
          <w:rtl/>
        </w:rPr>
        <w:tab/>
        <w:t>نشأت بسبب الحركات الالتوائية التي رفعت مستواها عن الأرض المجاورة هضبة</w:t>
      </w:r>
    </w:p>
    <w:p w14:paraId="17EF8C5E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الدكن</w:t>
      </w:r>
      <w:r w:rsidRPr="000E19E8">
        <w:rPr>
          <w:rFonts w:cs="Arial"/>
          <w:b/>
          <w:bCs/>
          <w:rtl/>
        </w:rPr>
        <w:tab/>
        <w:t>ب – الحبشة</w:t>
      </w:r>
      <w:r w:rsidRPr="000E19E8">
        <w:rPr>
          <w:rFonts w:cs="Arial"/>
          <w:b/>
          <w:bCs/>
          <w:rtl/>
        </w:rPr>
        <w:tab/>
        <w:t>ج – نجد</w:t>
      </w:r>
      <w:r w:rsidRPr="000E19E8">
        <w:rPr>
          <w:rFonts w:cs="Arial"/>
          <w:b/>
          <w:bCs/>
          <w:rtl/>
        </w:rPr>
        <w:tab/>
        <w:t>د- التبت</w:t>
      </w:r>
    </w:p>
    <w:p w14:paraId="5BE8C265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9-</w:t>
      </w:r>
      <w:r w:rsidRPr="000E19E8">
        <w:rPr>
          <w:rFonts w:cs="Arial"/>
          <w:b/>
          <w:bCs/>
          <w:rtl/>
        </w:rPr>
        <w:tab/>
        <w:t>الدولة التي تحيط بدولة أخرى إحاطة كاملة تتخذ الشكل</w:t>
      </w:r>
    </w:p>
    <w:p w14:paraId="0B768B24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المنتظم</w:t>
      </w:r>
      <w:r w:rsidRPr="000E19E8">
        <w:rPr>
          <w:rFonts w:cs="Arial"/>
          <w:b/>
          <w:bCs/>
          <w:rtl/>
        </w:rPr>
        <w:tab/>
        <w:t>ب – المثقوب</w:t>
      </w:r>
      <w:r w:rsidRPr="000E19E8">
        <w:rPr>
          <w:rFonts w:cs="Arial"/>
          <w:b/>
          <w:bCs/>
          <w:rtl/>
        </w:rPr>
        <w:tab/>
        <w:t>ج – المنبعج</w:t>
      </w:r>
      <w:r w:rsidRPr="000E19E8">
        <w:rPr>
          <w:rFonts w:cs="Arial"/>
          <w:b/>
          <w:bCs/>
          <w:rtl/>
        </w:rPr>
        <w:tab/>
        <w:t>د- الشريطي</w:t>
      </w:r>
    </w:p>
    <w:p w14:paraId="5DC48D83" w14:textId="77777777" w:rsidR="00FD64A7" w:rsidRPr="000E19E8" w:rsidRDefault="00FD64A7" w:rsidP="00FD64A7">
      <w:pPr>
        <w:rPr>
          <w:b/>
          <w:bCs/>
          <w:rtl/>
        </w:rPr>
      </w:pPr>
    </w:p>
    <w:p w14:paraId="5875C596" w14:textId="77777777" w:rsidR="00FD64A7" w:rsidRPr="000E19E8" w:rsidRDefault="00FD64A7" w:rsidP="00FD64A7">
      <w:pPr>
        <w:rPr>
          <w:b/>
          <w:bCs/>
          <w:rtl/>
        </w:rPr>
      </w:pPr>
    </w:p>
    <w:p w14:paraId="3929F405" w14:textId="77777777" w:rsidR="00FD64A7" w:rsidRPr="000E19E8" w:rsidRDefault="00FD64A7" w:rsidP="00FD64A7">
      <w:pPr>
        <w:rPr>
          <w:b/>
          <w:bCs/>
          <w:rtl/>
        </w:rPr>
      </w:pPr>
    </w:p>
    <w:p w14:paraId="19832635" w14:textId="77777777" w:rsidR="00FD64A7" w:rsidRPr="000E19E8" w:rsidRDefault="00FD64A7" w:rsidP="00FD64A7">
      <w:pPr>
        <w:rPr>
          <w:b/>
          <w:bCs/>
          <w:rtl/>
        </w:rPr>
      </w:pPr>
    </w:p>
    <w:p w14:paraId="575D702E" w14:textId="77777777" w:rsidR="00FD64A7" w:rsidRPr="000E19E8" w:rsidRDefault="00FD64A7" w:rsidP="00FD64A7">
      <w:pPr>
        <w:rPr>
          <w:b/>
          <w:bCs/>
          <w:rtl/>
        </w:rPr>
      </w:pPr>
    </w:p>
    <w:p w14:paraId="36A58601" w14:textId="77777777" w:rsidR="00FD64A7" w:rsidRPr="000E19E8" w:rsidRDefault="00FD64A7" w:rsidP="00FD64A7">
      <w:pPr>
        <w:rPr>
          <w:b/>
          <w:bCs/>
          <w:rtl/>
        </w:rPr>
      </w:pPr>
    </w:p>
    <w:p w14:paraId="0712A06B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10-</w:t>
      </w:r>
      <w:r w:rsidRPr="000E19E8">
        <w:rPr>
          <w:rFonts w:cs="Arial"/>
          <w:b/>
          <w:bCs/>
          <w:rtl/>
        </w:rPr>
        <w:tab/>
        <w:t>تسقط امطار الإقليم الموسمي في فصل</w:t>
      </w:r>
    </w:p>
    <w:p w14:paraId="70A0EA5B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الربيع</w:t>
      </w:r>
      <w:r w:rsidRPr="000E19E8">
        <w:rPr>
          <w:rFonts w:cs="Arial"/>
          <w:b/>
          <w:bCs/>
          <w:rtl/>
        </w:rPr>
        <w:tab/>
        <w:t>ب – الصيف</w:t>
      </w:r>
      <w:r w:rsidRPr="000E19E8">
        <w:rPr>
          <w:rFonts w:cs="Arial"/>
          <w:b/>
          <w:bCs/>
          <w:rtl/>
        </w:rPr>
        <w:tab/>
        <w:t>ج – الشتاء</w:t>
      </w:r>
      <w:r w:rsidRPr="000E19E8">
        <w:rPr>
          <w:rFonts w:cs="Arial"/>
          <w:b/>
          <w:bCs/>
          <w:rtl/>
        </w:rPr>
        <w:tab/>
        <w:t>د- الخريف</w:t>
      </w:r>
    </w:p>
    <w:p w14:paraId="684B9BD1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11-</w:t>
      </w:r>
      <w:r w:rsidRPr="000E19E8">
        <w:rPr>
          <w:rFonts w:cs="Arial"/>
          <w:b/>
          <w:bCs/>
          <w:rtl/>
        </w:rPr>
        <w:tab/>
        <w:t>.ترسم الخرائط التي توضح المعالم الحضارية للمدينة بمقياس رسم</w:t>
      </w:r>
    </w:p>
    <w:p w14:paraId="37A59D62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صغير</w:t>
      </w:r>
      <w:r w:rsidRPr="000E19E8">
        <w:rPr>
          <w:rFonts w:cs="Arial"/>
          <w:b/>
          <w:bCs/>
          <w:rtl/>
        </w:rPr>
        <w:tab/>
        <w:t>ب – صغير جدآ</w:t>
      </w:r>
      <w:r w:rsidRPr="000E19E8">
        <w:rPr>
          <w:rFonts w:cs="Arial"/>
          <w:b/>
          <w:bCs/>
          <w:rtl/>
        </w:rPr>
        <w:tab/>
        <w:t>ج – كبير</w:t>
      </w:r>
      <w:r w:rsidRPr="000E19E8">
        <w:rPr>
          <w:rFonts w:cs="Arial"/>
          <w:b/>
          <w:bCs/>
          <w:rtl/>
        </w:rPr>
        <w:tab/>
        <w:t>د- متوسط</w:t>
      </w:r>
    </w:p>
    <w:p w14:paraId="67938720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12-</w:t>
      </w:r>
      <w:r w:rsidRPr="000E19E8">
        <w:rPr>
          <w:rFonts w:cs="Arial"/>
          <w:b/>
          <w:bCs/>
          <w:rtl/>
        </w:rPr>
        <w:tab/>
        <w:t>يمتد في غربي القارات بين درجتي عرض من 18 ـ 30 ش /ج خط الاستواء الاقليم</w:t>
      </w:r>
    </w:p>
    <w:p w14:paraId="21B3BE41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الصيني</w:t>
      </w:r>
      <w:r w:rsidRPr="000E19E8">
        <w:rPr>
          <w:rFonts w:cs="Arial"/>
          <w:b/>
          <w:bCs/>
          <w:rtl/>
        </w:rPr>
        <w:tab/>
        <w:t>ب – الصحراوي</w:t>
      </w:r>
      <w:r w:rsidRPr="000E19E8">
        <w:rPr>
          <w:rFonts w:cs="Arial"/>
          <w:b/>
          <w:bCs/>
          <w:rtl/>
        </w:rPr>
        <w:tab/>
        <w:t>ج – الموسمي</w:t>
      </w:r>
      <w:r w:rsidRPr="000E19E8">
        <w:rPr>
          <w:rFonts w:cs="Arial"/>
          <w:b/>
          <w:bCs/>
          <w:rtl/>
        </w:rPr>
        <w:tab/>
        <w:t>د- شرق اوروبا</w:t>
      </w:r>
    </w:p>
    <w:p w14:paraId="07967F1C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13-</w:t>
      </w:r>
      <w:r w:rsidRPr="000E19E8">
        <w:rPr>
          <w:rFonts w:cs="Arial"/>
          <w:b/>
          <w:bCs/>
          <w:rtl/>
        </w:rPr>
        <w:tab/>
        <w:t>الغلاف المائي الذي يحيط بالقارات وتقسمه الى اقسام كبيرة تسمى</w:t>
      </w:r>
    </w:p>
    <w:p w14:paraId="33971131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lastRenderedPageBreak/>
        <w:t>أ – المحيطات</w:t>
      </w:r>
      <w:r w:rsidRPr="000E19E8">
        <w:rPr>
          <w:rFonts w:cs="Arial"/>
          <w:b/>
          <w:bCs/>
          <w:rtl/>
        </w:rPr>
        <w:tab/>
        <w:t>ب – الخلجان</w:t>
      </w:r>
      <w:r w:rsidRPr="000E19E8">
        <w:rPr>
          <w:rFonts w:cs="Arial"/>
          <w:b/>
          <w:bCs/>
          <w:rtl/>
        </w:rPr>
        <w:tab/>
        <w:t xml:space="preserve">ج – الانهار </w:t>
      </w:r>
      <w:r w:rsidRPr="000E19E8">
        <w:rPr>
          <w:rFonts w:cs="Arial"/>
          <w:b/>
          <w:bCs/>
          <w:rtl/>
        </w:rPr>
        <w:tab/>
        <w:t>د- البحار</w:t>
      </w:r>
    </w:p>
    <w:p w14:paraId="457B4B3C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14-</w:t>
      </w:r>
      <w:r w:rsidRPr="000E19E8">
        <w:rPr>
          <w:rFonts w:cs="Arial"/>
          <w:b/>
          <w:bCs/>
          <w:rtl/>
        </w:rPr>
        <w:tab/>
        <w:t>عندما تقترب الأرض من الشمس تسمى نقطة الراس في 3 من شهر</w:t>
      </w:r>
    </w:p>
    <w:p w14:paraId="26020CBF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مارس</w:t>
      </w:r>
      <w:r w:rsidRPr="000E19E8">
        <w:rPr>
          <w:rFonts w:cs="Arial"/>
          <w:b/>
          <w:bCs/>
          <w:rtl/>
        </w:rPr>
        <w:tab/>
        <w:t>ب – يناير</w:t>
      </w:r>
      <w:r w:rsidRPr="000E19E8">
        <w:rPr>
          <w:rFonts w:cs="Arial"/>
          <w:b/>
          <w:bCs/>
          <w:rtl/>
        </w:rPr>
        <w:tab/>
        <w:t>ج – فبراير</w:t>
      </w:r>
      <w:r w:rsidRPr="000E19E8">
        <w:rPr>
          <w:rFonts w:cs="Arial"/>
          <w:b/>
          <w:bCs/>
          <w:rtl/>
        </w:rPr>
        <w:tab/>
        <w:t>د- يوليو</w:t>
      </w:r>
    </w:p>
    <w:p w14:paraId="37AFCDF5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15-</w:t>
      </w:r>
      <w:r w:rsidRPr="000E19E8">
        <w:rPr>
          <w:rFonts w:cs="Arial"/>
          <w:b/>
          <w:bCs/>
          <w:rtl/>
        </w:rPr>
        <w:tab/>
        <w:t>يحدث المد الأكبر للمرة الثانية عندما يكون القمر</w:t>
      </w:r>
    </w:p>
    <w:p w14:paraId="6E7D1049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تربيع</w:t>
      </w:r>
      <w:r w:rsidRPr="000E19E8">
        <w:rPr>
          <w:rFonts w:cs="Arial"/>
          <w:b/>
          <w:bCs/>
          <w:rtl/>
        </w:rPr>
        <w:tab/>
        <w:t>ب – احدب</w:t>
      </w:r>
      <w:r w:rsidRPr="000E19E8">
        <w:rPr>
          <w:rFonts w:cs="Arial"/>
          <w:b/>
          <w:bCs/>
          <w:rtl/>
        </w:rPr>
        <w:tab/>
        <w:t>ج ـ بدرآ</w:t>
      </w:r>
      <w:r w:rsidRPr="000E19E8">
        <w:rPr>
          <w:rFonts w:cs="Arial"/>
          <w:b/>
          <w:bCs/>
          <w:rtl/>
        </w:rPr>
        <w:tab/>
        <w:t>د- هلال</w:t>
      </w:r>
    </w:p>
    <w:p w14:paraId="4EE6AA05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16-</w:t>
      </w:r>
      <w:r w:rsidRPr="000E19E8">
        <w:rPr>
          <w:rFonts w:cs="Arial"/>
          <w:b/>
          <w:bCs/>
          <w:rtl/>
        </w:rPr>
        <w:tab/>
        <w:t>تهب  في مناطق صغيره من سطح الارض لا تتجاوز بضعة ايام من انوع الرياح المحليه</w:t>
      </w:r>
    </w:p>
    <w:p w14:paraId="02155212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الكوس</w:t>
      </w:r>
      <w:r w:rsidRPr="000E19E8">
        <w:rPr>
          <w:rFonts w:cs="Arial"/>
          <w:b/>
          <w:bCs/>
          <w:rtl/>
        </w:rPr>
        <w:tab/>
        <w:t>ب – المسترال</w:t>
      </w:r>
      <w:r w:rsidRPr="000E19E8">
        <w:rPr>
          <w:rFonts w:cs="Arial"/>
          <w:b/>
          <w:bCs/>
          <w:rtl/>
        </w:rPr>
        <w:tab/>
        <w:t>ج – القبلي</w:t>
      </w:r>
      <w:r w:rsidRPr="000E19E8">
        <w:rPr>
          <w:rFonts w:cs="Arial"/>
          <w:b/>
          <w:bCs/>
          <w:rtl/>
        </w:rPr>
        <w:tab/>
        <w:t>د- القطبية</w:t>
      </w:r>
    </w:p>
    <w:p w14:paraId="06FA1E43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17-</w:t>
      </w:r>
      <w:r w:rsidRPr="000E19E8">
        <w:rPr>
          <w:rFonts w:cs="Arial"/>
          <w:b/>
          <w:bCs/>
          <w:rtl/>
        </w:rPr>
        <w:tab/>
        <w:t>تهب خلال  خمسين يومآ في شهري إبريل ومايو الرياح</w:t>
      </w:r>
    </w:p>
    <w:p w14:paraId="446799C7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العكسية</w:t>
      </w:r>
      <w:r w:rsidRPr="000E19E8">
        <w:rPr>
          <w:rFonts w:cs="Arial"/>
          <w:b/>
          <w:bCs/>
          <w:rtl/>
        </w:rPr>
        <w:tab/>
        <w:t>ب –  الشتوية</w:t>
      </w:r>
      <w:r w:rsidRPr="000E19E8">
        <w:rPr>
          <w:rFonts w:cs="Arial"/>
          <w:b/>
          <w:bCs/>
          <w:rtl/>
        </w:rPr>
        <w:tab/>
        <w:t>ج – الخماسين</w:t>
      </w:r>
      <w:r w:rsidRPr="000E19E8">
        <w:rPr>
          <w:rFonts w:cs="Arial"/>
          <w:b/>
          <w:bCs/>
          <w:rtl/>
        </w:rPr>
        <w:tab/>
        <w:t>د- نسيم البر والبحر</w:t>
      </w:r>
    </w:p>
    <w:p w14:paraId="558342EB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18-</w:t>
      </w:r>
      <w:r w:rsidRPr="000E19E8">
        <w:rPr>
          <w:rFonts w:cs="Arial"/>
          <w:b/>
          <w:bCs/>
          <w:rtl/>
        </w:rPr>
        <w:tab/>
        <w:t xml:space="preserve">يعد اقرب الكواكب الى الشمس </w:t>
      </w:r>
    </w:p>
    <w:p w14:paraId="27AB27E9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عطارد</w:t>
      </w:r>
      <w:r w:rsidRPr="000E19E8">
        <w:rPr>
          <w:rFonts w:cs="Arial"/>
          <w:b/>
          <w:bCs/>
          <w:rtl/>
        </w:rPr>
        <w:tab/>
        <w:t>ب – اورانوس</w:t>
      </w:r>
      <w:r w:rsidRPr="000E19E8">
        <w:rPr>
          <w:rFonts w:cs="Arial"/>
          <w:b/>
          <w:bCs/>
          <w:rtl/>
        </w:rPr>
        <w:tab/>
        <w:t>ج – المشتري</w:t>
      </w:r>
      <w:r w:rsidRPr="000E19E8">
        <w:rPr>
          <w:rFonts w:cs="Arial"/>
          <w:b/>
          <w:bCs/>
          <w:rtl/>
        </w:rPr>
        <w:tab/>
        <w:t>د- المريخ</w:t>
      </w:r>
    </w:p>
    <w:p w14:paraId="6C26D6C1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19-</w:t>
      </w:r>
      <w:r w:rsidRPr="000E19E8">
        <w:rPr>
          <w:rFonts w:cs="Arial"/>
          <w:b/>
          <w:bCs/>
          <w:rtl/>
        </w:rPr>
        <w:tab/>
        <w:t xml:space="preserve">يستخدم في بناء الخرائط الملاحية والبحرية المسقط </w:t>
      </w:r>
    </w:p>
    <w:p w14:paraId="2909A466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 المستوي</w:t>
      </w:r>
      <w:r w:rsidRPr="000E19E8">
        <w:rPr>
          <w:rFonts w:cs="Arial"/>
          <w:b/>
          <w:bCs/>
          <w:rtl/>
        </w:rPr>
        <w:tab/>
        <w:t>ب – المخروطي</w:t>
      </w:r>
      <w:r w:rsidRPr="000E19E8">
        <w:rPr>
          <w:rFonts w:cs="Arial"/>
          <w:b/>
          <w:bCs/>
          <w:rtl/>
        </w:rPr>
        <w:tab/>
        <w:t>ج – الافقي</w:t>
      </w:r>
      <w:r w:rsidRPr="000E19E8">
        <w:rPr>
          <w:rFonts w:cs="Arial"/>
          <w:b/>
          <w:bCs/>
          <w:rtl/>
        </w:rPr>
        <w:tab/>
        <w:t>د- الأسطواني</w:t>
      </w:r>
    </w:p>
    <w:p w14:paraId="71F4A150" w14:textId="77777777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20-</w:t>
      </w:r>
      <w:r w:rsidRPr="000E19E8">
        <w:rPr>
          <w:rFonts w:cs="Arial"/>
          <w:b/>
          <w:bCs/>
          <w:rtl/>
        </w:rPr>
        <w:tab/>
        <w:t>الجزء الذي يظهر لنا ان السماء تلتقي مع الارض</w:t>
      </w:r>
    </w:p>
    <w:p w14:paraId="50DD661C" w14:textId="43D05CDD" w:rsidR="00FD64A7" w:rsidRPr="000E19E8" w:rsidRDefault="00FD64A7" w:rsidP="00FD64A7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أ – الأفق ب – الفلطحة</w:t>
      </w:r>
      <w:r w:rsidRPr="000E19E8">
        <w:rPr>
          <w:rFonts w:cs="Arial"/>
          <w:b/>
          <w:bCs/>
          <w:rtl/>
        </w:rPr>
        <w:tab/>
        <w:t>ج – انبعاج</w:t>
      </w:r>
      <w:r w:rsidRPr="000E19E8">
        <w:rPr>
          <w:rFonts w:cs="Arial"/>
          <w:b/>
          <w:bCs/>
          <w:rtl/>
        </w:rPr>
        <w:tab/>
        <w:t>د- قوة الطرد المركزية</w:t>
      </w:r>
    </w:p>
    <w:p w14:paraId="2D42A67E" w14:textId="6B7D5349" w:rsidR="00296996" w:rsidRPr="000E19E8" w:rsidRDefault="00296996" w:rsidP="00FD64A7">
      <w:pPr>
        <w:rPr>
          <w:b/>
          <w:bCs/>
          <w:rtl/>
        </w:rPr>
      </w:pPr>
      <w:r w:rsidRPr="000E19E8">
        <w:rPr>
          <w:rFonts w:hint="cs"/>
          <w:b/>
          <w:bCs/>
          <w:rtl/>
        </w:rPr>
        <w:t xml:space="preserve">21_ </w:t>
      </w:r>
      <w:r w:rsidR="00C3690C" w:rsidRPr="000E19E8">
        <w:rPr>
          <w:rFonts w:hint="cs"/>
          <w:b/>
          <w:bCs/>
          <w:rtl/>
        </w:rPr>
        <w:t>يبرز اثر الرياح وقدرتها على النحت في المناطق  (    الجافه     _ الرطبة )</w:t>
      </w:r>
    </w:p>
    <w:p w14:paraId="2A186E7E" w14:textId="7F510927" w:rsidR="00C3690C" w:rsidRPr="000E19E8" w:rsidRDefault="00C3690C" w:rsidP="00FD64A7">
      <w:pPr>
        <w:rPr>
          <w:b/>
          <w:bCs/>
          <w:rtl/>
        </w:rPr>
      </w:pPr>
      <w:r w:rsidRPr="000E19E8">
        <w:rPr>
          <w:rFonts w:hint="cs"/>
          <w:b/>
          <w:bCs/>
          <w:rtl/>
        </w:rPr>
        <w:t>22_ التواء طبقات الصخور الرسوبيه بسبب مرونتها النسبية عندما تلتقي صفيحة قارية بصفيحة قارية أخرى أخرى فتنشا  ( الجبال الالتوائية  _  الجبال الانكسارية )</w:t>
      </w:r>
    </w:p>
    <w:p w14:paraId="3B435A1F" w14:textId="2C5AE506" w:rsidR="00C3690C" w:rsidRPr="000E19E8" w:rsidRDefault="00C3690C" w:rsidP="00FD64A7">
      <w:pPr>
        <w:rPr>
          <w:b/>
          <w:bCs/>
          <w:rtl/>
        </w:rPr>
      </w:pPr>
      <w:r w:rsidRPr="000E19E8">
        <w:rPr>
          <w:rFonts w:hint="cs"/>
          <w:b/>
          <w:bCs/>
          <w:rtl/>
        </w:rPr>
        <w:t>23_ اصغر المحيطات في العالم مساحة هو (المحيط المتجمد الشمالي  _  المحيط الأطلسي )</w:t>
      </w:r>
    </w:p>
    <w:p w14:paraId="69E1B136" w14:textId="0A3B2A54" w:rsidR="00DD11AB" w:rsidRPr="000E19E8" w:rsidRDefault="00DD11AB" w:rsidP="00FD64A7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 xml:space="preserve">   24   </w:t>
      </w:r>
      <w:r w:rsidRPr="000E19E8">
        <w:rPr>
          <w:rFonts w:cs="Arial"/>
          <w:b/>
          <w:bCs/>
          <w:rtl/>
        </w:rPr>
        <w:t>حركة الماء الصاعد والهابط بفعل هبوب الرياح</w:t>
      </w:r>
      <w:r w:rsidRPr="000E19E8">
        <w:rPr>
          <w:rFonts w:hint="cs"/>
          <w:b/>
          <w:bCs/>
          <w:rtl/>
        </w:rPr>
        <w:t xml:space="preserve">  ( التسونامي   المد والجزر  الأمواج  )</w:t>
      </w:r>
    </w:p>
    <w:p w14:paraId="1A6F8CA2" w14:textId="10B79E80" w:rsidR="00DD11AB" w:rsidRPr="000E19E8" w:rsidRDefault="00DD11AB" w:rsidP="00FD64A7">
      <w:pPr>
        <w:rPr>
          <w:b/>
          <w:bCs/>
          <w:rtl/>
        </w:rPr>
      </w:pPr>
      <w:r w:rsidRPr="000E19E8">
        <w:rPr>
          <w:rFonts w:hint="cs"/>
          <w:b/>
          <w:bCs/>
          <w:rtl/>
        </w:rPr>
        <w:t xml:space="preserve"> 35 ـ ا</w:t>
      </w:r>
      <w:r w:rsidRPr="000E19E8">
        <w:rPr>
          <w:rFonts w:cs="Arial"/>
          <w:b/>
          <w:bCs/>
          <w:rtl/>
        </w:rPr>
        <w:t>مطار جنوب غرب المملكة العربية السعودية هي من نوع المطر</w:t>
      </w:r>
      <w:r w:rsidRPr="000E19E8">
        <w:rPr>
          <w:rFonts w:hint="cs"/>
          <w:b/>
          <w:bCs/>
          <w:rtl/>
        </w:rPr>
        <w:t xml:space="preserve">  (التصاعدي التضاؤيسي   الأعاصير)</w:t>
      </w:r>
    </w:p>
    <w:p w14:paraId="4A7F8E7D" w14:textId="00130503" w:rsidR="007F58FF" w:rsidRPr="000E19E8" w:rsidRDefault="007F58FF" w:rsidP="00FD64A7">
      <w:pPr>
        <w:rPr>
          <w:b/>
          <w:bCs/>
          <w:rtl/>
        </w:rPr>
      </w:pPr>
      <w:r w:rsidRPr="000E19E8">
        <w:rPr>
          <w:rFonts w:hint="cs"/>
          <w:b/>
          <w:bCs/>
          <w:rtl/>
        </w:rPr>
        <w:t>تقدر مساحة الأرض ب  (410 مليون كم  _  510 مليون كلم   _  610 مليون كلم   _  310 مليون كلم  )</w:t>
      </w:r>
    </w:p>
    <w:p w14:paraId="24F56343" w14:textId="77777777" w:rsidR="006B62F8" w:rsidRPr="000E19E8" w:rsidRDefault="006B62F8">
      <w:pPr>
        <w:rPr>
          <w:b/>
          <w:bCs/>
          <w:rtl/>
        </w:rPr>
      </w:pPr>
    </w:p>
    <w:p w14:paraId="761DD526" w14:textId="77777777" w:rsidR="006D1B6C" w:rsidRPr="000E19E8" w:rsidRDefault="006D1B6C">
      <w:pPr>
        <w:rPr>
          <w:b/>
          <w:bCs/>
          <w:rtl/>
        </w:rPr>
      </w:pPr>
    </w:p>
    <w:p w14:paraId="49BD676F" w14:textId="77777777" w:rsidR="006D1B6C" w:rsidRPr="000E19E8" w:rsidRDefault="006D1B6C" w:rsidP="006D1B6C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 xml:space="preserve">– ضعي أمام العبارة الصحيحة ( ص ) وأمام العبارة الخاطئة ( خ ) ثم ظلليها في ورقة التظليل </w:t>
      </w:r>
    </w:p>
    <w:p w14:paraId="0235F302" w14:textId="77777777" w:rsidR="006D1B6C" w:rsidRPr="000E19E8" w:rsidRDefault="006D1B6C" w:rsidP="006D1B6C">
      <w:pPr>
        <w:rPr>
          <w:b/>
          <w:bCs/>
          <w:rtl/>
        </w:rPr>
      </w:pPr>
      <w:r w:rsidRPr="000E19E8">
        <w:rPr>
          <w:rFonts w:cs="Arial"/>
          <w:b/>
          <w:bCs/>
          <w:rtl/>
        </w:rPr>
        <w:t>الرقم</w:t>
      </w:r>
      <w:r w:rsidRPr="000E19E8">
        <w:rPr>
          <w:rFonts w:cs="Arial"/>
          <w:b/>
          <w:bCs/>
          <w:rtl/>
        </w:rPr>
        <w:tab/>
        <w:t>الاجابة</w:t>
      </w:r>
      <w:r w:rsidRPr="000E19E8">
        <w:rPr>
          <w:rFonts w:cs="Arial"/>
          <w:b/>
          <w:bCs/>
          <w:rtl/>
        </w:rPr>
        <w:tab/>
        <w:t>العبارة</w:t>
      </w:r>
    </w:p>
    <w:p w14:paraId="6AB83EF5" w14:textId="0BADB134" w:rsidR="006D1B6C" w:rsidRPr="000E19E8" w:rsidRDefault="006D1B6C" w:rsidP="006D1B6C">
      <w:pPr>
        <w:rPr>
          <w:b/>
          <w:bCs/>
          <w:rtl/>
        </w:rPr>
      </w:pPr>
    </w:p>
    <w:p w14:paraId="395435CB" w14:textId="75B1BFC3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1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بدء ظهور نظم المعلومات  الجغرافيه في الولايات المتحده الامريكيه 1964</w:t>
      </w:r>
    </w:p>
    <w:p w14:paraId="6EA06FBB" w14:textId="5ED241BF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2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 xml:space="preserve">يشكل حوالي 78% من نسبة الغلاف الجوي غاز النيتروجين </w:t>
      </w:r>
    </w:p>
    <w:p w14:paraId="1BEB419C" w14:textId="4DB59AAA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3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تعد منطقة نشوء السحب والامطار طبقة غلاف الجو الايوني</w:t>
      </w:r>
    </w:p>
    <w:p w14:paraId="2B40CE12" w14:textId="2450B444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4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الخرائط المليونيه وصف يعطى للخرائط الطبوغرافيه</w:t>
      </w:r>
    </w:p>
    <w:p w14:paraId="702E5E8E" w14:textId="3E52694E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5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تمتاز السواحل الغربية من أوروبا بسقوط المطر طوال العام</w:t>
      </w:r>
    </w:p>
    <w:p w14:paraId="3DEE5B82" w14:textId="31B3A58D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6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 xml:space="preserve">    توجد الصحاري الحارة داخل القارات فقط</w:t>
      </w:r>
    </w:p>
    <w:p w14:paraId="7C394FAF" w14:textId="41A40936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lastRenderedPageBreak/>
        <w:t>7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يعد فصل الصيف فصل الجفاف في الإقليم الموسمي</w:t>
      </w:r>
    </w:p>
    <w:p w14:paraId="3DB2D506" w14:textId="6923B5D8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8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تساعد التيارات المحيطية في تنظيف الموانىء وتسهيل سير السفن</w:t>
      </w:r>
    </w:p>
    <w:p w14:paraId="10A3291D" w14:textId="65F3BDF9" w:rsidR="006D1B6C" w:rsidRPr="000E19E8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9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تحدث ظاهرة الكسوف عندما يقع القمر</w:t>
      </w:r>
      <w:r w:rsidR="00D22EE0" w:rsidRPr="000E19E8">
        <w:rPr>
          <w:rFonts w:hint="cs"/>
          <w:b/>
          <w:bCs/>
          <w:rtl/>
        </w:rPr>
        <w:t xml:space="preserve"> بين الأرض والشمس</w:t>
      </w:r>
    </w:p>
    <w:p w14:paraId="3874F89B" w14:textId="77777777" w:rsidR="007F58FF" w:rsidRPr="000E19E8" w:rsidRDefault="007F58FF" w:rsidP="006D1B6C">
      <w:pPr>
        <w:rPr>
          <w:b/>
          <w:bCs/>
          <w:rtl/>
        </w:rPr>
      </w:pPr>
    </w:p>
    <w:p w14:paraId="5E6D0085" w14:textId="2B87EC74" w:rsidR="006D1B6C" w:rsidRDefault="00A82804" w:rsidP="006D1B6C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>10</w:t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</w:r>
      <w:r w:rsidR="006D1B6C" w:rsidRPr="000E19E8">
        <w:rPr>
          <w:rFonts w:cs="Arial"/>
          <w:b/>
          <w:bCs/>
          <w:rtl/>
        </w:rPr>
        <w:tab/>
        <w:t>تسقط امطار الأعاصير نتيجة اصطدام الرياح المحملة ببخار الماء بالجبال</w:t>
      </w:r>
    </w:p>
    <w:p w14:paraId="13FD658A" w14:textId="77777777" w:rsidR="00EC7ACB" w:rsidRPr="00EC7ACB" w:rsidRDefault="00EC7ACB" w:rsidP="00EC7ACB">
      <w:pPr>
        <w:rPr>
          <w:b/>
          <w:bCs/>
          <w:rtl/>
        </w:rPr>
      </w:pPr>
      <w:r w:rsidRPr="00EC7ACB">
        <w:rPr>
          <w:rFonts w:cs="Arial"/>
          <w:b/>
          <w:bCs/>
          <w:rtl/>
        </w:rPr>
        <w:tab/>
      </w:r>
      <w:r w:rsidRPr="00EC7ACB">
        <w:rPr>
          <w:rFonts w:cs="Arial"/>
          <w:b/>
          <w:bCs/>
          <w:rtl/>
        </w:rPr>
        <w:tab/>
        <w:t>س_  الصخور النارية</w:t>
      </w:r>
    </w:p>
    <w:p w14:paraId="7B2D0857" w14:textId="77777777" w:rsidR="00EC7ACB" w:rsidRPr="00EC7ACB" w:rsidRDefault="00EC7ACB" w:rsidP="00EC7ACB">
      <w:pPr>
        <w:rPr>
          <w:b/>
          <w:bCs/>
          <w:rtl/>
        </w:rPr>
      </w:pPr>
      <w:r w:rsidRPr="00EC7ACB">
        <w:rPr>
          <w:rFonts w:cs="Arial"/>
          <w:b/>
          <w:bCs/>
          <w:rtl/>
        </w:rPr>
        <w:t>11                                 تمتاز الحيوانات التي تعيش في الغابات الاستوائية بضخامة حجمها</w:t>
      </w:r>
    </w:p>
    <w:p w14:paraId="09A5EE11" w14:textId="77777777" w:rsidR="00EC7ACB" w:rsidRPr="00EC7ACB" w:rsidRDefault="00EC7ACB" w:rsidP="00EC7ACB">
      <w:pPr>
        <w:rPr>
          <w:b/>
          <w:bCs/>
          <w:rtl/>
        </w:rPr>
      </w:pPr>
      <w:r w:rsidRPr="00EC7ACB">
        <w:rPr>
          <w:rFonts w:cs="Arial"/>
          <w:b/>
          <w:bCs/>
          <w:rtl/>
        </w:rPr>
        <w:t>12                                 يتحكم الضغط الجوي في اتجاه الرياح وسرعتها</w:t>
      </w:r>
    </w:p>
    <w:p w14:paraId="3DAAAA6A" w14:textId="77777777" w:rsidR="00EC7ACB" w:rsidRPr="00EC7ACB" w:rsidRDefault="00EC7ACB" w:rsidP="00EC7ACB">
      <w:pPr>
        <w:rPr>
          <w:b/>
          <w:bCs/>
          <w:rtl/>
        </w:rPr>
      </w:pPr>
      <w:r w:rsidRPr="00EC7ACB">
        <w:rPr>
          <w:rFonts w:cs="Arial"/>
          <w:b/>
          <w:bCs/>
          <w:rtl/>
        </w:rPr>
        <w:t>13                                     يتاثر الضغط الجوي بتوزيع اليابس والماء</w:t>
      </w:r>
    </w:p>
    <w:p w14:paraId="57586CBD" w14:textId="77777777" w:rsidR="00EC7ACB" w:rsidRPr="00EC7ACB" w:rsidRDefault="00EC7ACB" w:rsidP="00EC7ACB">
      <w:pPr>
        <w:rPr>
          <w:b/>
          <w:bCs/>
          <w:rtl/>
        </w:rPr>
      </w:pPr>
      <w:r w:rsidRPr="00EC7ACB">
        <w:rPr>
          <w:rFonts w:cs="Arial"/>
          <w:b/>
          <w:bCs/>
          <w:rtl/>
        </w:rPr>
        <w:t>14                                   تقاس الزلازل بجهاز السيسمو جراف</w:t>
      </w:r>
    </w:p>
    <w:p w14:paraId="76506C64" w14:textId="77777777" w:rsidR="00EC7ACB" w:rsidRPr="00EC7ACB" w:rsidRDefault="00EC7ACB" w:rsidP="00EC7ACB">
      <w:pPr>
        <w:rPr>
          <w:b/>
          <w:bCs/>
          <w:rtl/>
        </w:rPr>
      </w:pPr>
    </w:p>
    <w:tbl>
      <w:tblPr>
        <w:tblStyle w:val="a3"/>
        <w:tblpPr w:leftFromText="180" w:rightFromText="180" w:vertAnchor="page" w:horzAnchor="margin" w:tblpXSpec="center" w:tblpY="6826"/>
        <w:bidiVisual/>
        <w:tblW w:w="10198" w:type="dxa"/>
        <w:tblLayout w:type="fixed"/>
        <w:tblLook w:val="04A0" w:firstRow="1" w:lastRow="0" w:firstColumn="1" w:lastColumn="0" w:noHBand="0" w:noVBand="1"/>
      </w:tblPr>
      <w:tblGrid>
        <w:gridCol w:w="5803"/>
        <w:gridCol w:w="992"/>
        <w:gridCol w:w="3403"/>
      </w:tblGrid>
      <w:tr w:rsidR="00EC7ACB" w:rsidRPr="000E19E8" w14:paraId="1EA0F972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2BB10EFA" w14:textId="77777777" w:rsidR="00EC7ACB" w:rsidRPr="000E19E8" w:rsidRDefault="00EC7ACB" w:rsidP="00EC7A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 - العبارة</w:t>
            </w:r>
          </w:p>
        </w:tc>
        <w:tc>
          <w:tcPr>
            <w:tcW w:w="992" w:type="dxa"/>
            <w:vAlign w:val="center"/>
          </w:tcPr>
          <w:p w14:paraId="42984EC2" w14:textId="77777777" w:rsidR="00EC7ACB" w:rsidRPr="000E19E8" w:rsidRDefault="00EC7ACB" w:rsidP="00EC7A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الحرف</w:t>
            </w:r>
          </w:p>
        </w:tc>
        <w:tc>
          <w:tcPr>
            <w:tcW w:w="3403" w:type="dxa"/>
            <w:vAlign w:val="center"/>
          </w:tcPr>
          <w:p w14:paraId="68123C52" w14:textId="77777777" w:rsidR="00EC7ACB" w:rsidRPr="000E19E8" w:rsidRDefault="00EC7ACB" w:rsidP="00EC7A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ب - الشخصيات</w:t>
            </w:r>
          </w:p>
        </w:tc>
      </w:tr>
      <w:tr w:rsidR="00EC7ACB" w:rsidRPr="000E19E8" w14:paraId="230FED7B" w14:textId="77777777" w:rsidTr="00EC7ACB">
        <w:trPr>
          <w:trHeight w:val="459"/>
        </w:trPr>
        <w:tc>
          <w:tcPr>
            <w:tcW w:w="5803" w:type="dxa"/>
            <w:vAlign w:val="center"/>
          </w:tcPr>
          <w:p w14:paraId="208E5438" w14:textId="77777777" w:rsidR="00EC7ACB" w:rsidRPr="000E19E8" w:rsidRDefault="00EC7ACB" w:rsidP="00EC7ACB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تمثل حوالي 95% من تركيب القشرة الارضية</w:t>
            </w:r>
          </w:p>
        </w:tc>
        <w:tc>
          <w:tcPr>
            <w:tcW w:w="992" w:type="dxa"/>
            <w:vAlign w:val="center"/>
          </w:tcPr>
          <w:p w14:paraId="0F41BEF7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6847BC4E" w14:textId="77777777" w:rsidR="00EC7ACB" w:rsidRPr="000E19E8" w:rsidRDefault="00EC7ACB" w:rsidP="00EC7ACB">
            <w:pPr>
              <w:numPr>
                <w:ilvl w:val="0"/>
                <w:numId w:val="2"/>
              </w:numPr>
              <w:spacing w:line="276" w:lineRule="auto"/>
              <w:ind w:left="360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النواة</w:t>
            </w:r>
          </w:p>
        </w:tc>
      </w:tr>
      <w:tr w:rsidR="00EC7ACB" w:rsidRPr="000E19E8" w14:paraId="40F3E832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351645CD" w14:textId="77777777" w:rsidR="00EC7ACB" w:rsidRPr="000E19E8" w:rsidRDefault="00EC7ACB" w:rsidP="00EC7ACB">
            <w:pPr>
              <w:numPr>
                <w:ilvl w:val="0"/>
                <w:numId w:val="1"/>
              </w:num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ينتج عن إصطدام الصفيحة الهندية بالصفيحة الاسوية</w:t>
            </w:r>
          </w:p>
        </w:tc>
        <w:tc>
          <w:tcPr>
            <w:tcW w:w="992" w:type="dxa"/>
            <w:vAlign w:val="center"/>
          </w:tcPr>
          <w:p w14:paraId="32809334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099C018B" w14:textId="77777777" w:rsidR="00EC7ACB" w:rsidRPr="000E19E8" w:rsidRDefault="00EC7ACB" w:rsidP="00EC7ACB">
            <w:pPr>
              <w:numPr>
                <w:ilvl w:val="0"/>
                <w:numId w:val="2"/>
              </w:num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الصخور الرسوبية</w:t>
            </w:r>
          </w:p>
        </w:tc>
      </w:tr>
      <w:tr w:rsidR="00EC7ACB" w:rsidRPr="000E19E8" w14:paraId="593699D9" w14:textId="77777777" w:rsidTr="00EC7ACB">
        <w:trPr>
          <w:trHeight w:val="459"/>
        </w:trPr>
        <w:tc>
          <w:tcPr>
            <w:tcW w:w="5803" w:type="dxa"/>
            <w:vAlign w:val="center"/>
          </w:tcPr>
          <w:p w14:paraId="681F9091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3ـ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تتركز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فيها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حقول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النفط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الكبرى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والمياه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الجوفية</w:t>
            </w:r>
          </w:p>
        </w:tc>
        <w:tc>
          <w:tcPr>
            <w:tcW w:w="992" w:type="dxa"/>
            <w:vAlign w:val="center"/>
          </w:tcPr>
          <w:p w14:paraId="1DF9F2AE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18DFB52F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ج- البراكين</w:t>
            </w:r>
          </w:p>
        </w:tc>
      </w:tr>
      <w:tr w:rsidR="00EC7ACB" w:rsidRPr="000E19E8" w14:paraId="69CB7654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1EB90881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   4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ـ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محيط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معدني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كثيف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تتالف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من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معادن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ثقيلة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أهمية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الحديد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والنيكل</w:t>
            </w:r>
          </w:p>
        </w:tc>
        <w:tc>
          <w:tcPr>
            <w:tcW w:w="992" w:type="dxa"/>
            <w:vAlign w:val="center"/>
          </w:tcPr>
          <w:p w14:paraId="3B87FB34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6ABCD886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د- </w:t>
            </w:r>
            <w:r w:rsidRPr="000E19E8">
              <w:rPr>
                <w:rFonts w:ascii="Franklin Gothic Book" w:eastAsia="Franklin Gothic Book" w:hAnsi="Franklin Gothic Book" w:cs="Tahoma" w:hint="cs"/>
                <w:b/>
                <w:bCs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الهضاب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الانكسارية</w:t>
            </w:r>
          </w:p>
        </w:tc>
      </w:tr>
      <w:tr w:rsidR="00EC7ACB" w:rsidRPr="000E19E8" w14:paraId="57540723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3D8752B3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5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فتحات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في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قشرة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الأرض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تصل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باطنها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الشديد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الحرارة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بسطحها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البارد</w:t>
            </w:r>
          </w:p>
        </w:tc>
        <w:tc>
          <w:tcPr>
            <w:tcW w:w="992" w:type="dxa"/>
            <w:vAlign w:val="center"/>
          </w:tcPr>
          <w:p w14:paraId="0B7C833C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42C33EFB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هـ - الإقليم الموسمي</w:t>
            </w:r>
          </w:p>
        </w:tc>
      </w:tr>
      <w:tr w:rsidR="00EC7ACB" w:rsidRPr="000E19E8" w14:paraId="6944DD7C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4DA2AF64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6ـ 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عمليات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تفكك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الصخر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إلى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مفتتات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صغيرة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دون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تغير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في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تركيبة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المعدني</w:t>
            </w:r>
          </w:p>
        </w:tc>
        <w:tc>
          <w:tcPr>
            <w:tcW w:w="992" w:type="dxa"/>
            <w:vAlign w:val="center"/>
          </w:tcPr>
          <w:p w14:paraId="752F7BD2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39AE2817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و ـ  جبال الهملايا</w:t>
            </w:r>
          </w:p>
        </w:tc>
      </w:tr>
      <w:tr w:rsidR="00EC7ACB" w:rsidRPr="000E19E8" w14:paraId="480DFB47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11F1C3CD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يقع هذا الإقليم بين درجتي العرض 5 و 15شمال خط الستواء وجنوبه</w:t>
            </w:r>
          </w:p>
        </w:tc>
        <w:tc>
          <w:tcPr>
            <w:tcW w:w="992" w:type="dxa"/>
            <w:vAlign w:val="center"/>
          </w:tcPr>
          <w:p w14:paraId="02F15C94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007949B9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زـ </w:t>
            </w:r>
            <w:r w:rsidRPr="000E19E8">
              <w:rPr>
                <w:rFonts w:ascii="Franklin Gothic Book" w:eastAsia="Franklin Gothic Book" w:hAnsi="Franklin Gothic Book" w:cs="Tahoma" w:hint="cs"/>
                <w:b/>
                <w:bCs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التجوية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الميكانيكية</w:t>
            </w:r>
          </w:p>
        </w:tc>
      </w:tr>
      <w:tr w:rsidR="00EC7ACB" w:rsidRPr="000E19E8" w14:paraId="654CA2E9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5B6D9EB0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rtl/>
              </w:rPr>
              <w:t>يظهرهذا الإقليم في المناطق التي تسقط امطارها في موسم واحد</w:t>
            </w:r>
          </w:p>
        </w:tc>
        <w:tc>
          <w:tcPr>
            <w:tcW w:w="992" w:type="dxa"/>
            <w:vAlign w:val="center"/>
          </w:tcPr>
          <w:p w14:paraId="176DB31C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667D0599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ح ـ </w:t>
            </w:r>
            <w:r w:rsidRPr="000E19E8">
              <w:rPr>
                <w:rFonts w:ascii="Franklin Gothic Book" w:eastAsia="Franklin Gothic Book" w:hAnsi="Franklin Gothic Book" w:cs="Tahoma" w:hint="cs"/>
                <w:b/>
                <w:bCs/>
                <w:rtl/>
              </w:rPr>
              <w:t xml:space="preserve"> 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الجليد</w:t>
            </w:r>
            <w:r w:rsidRPr="000E19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  <w:t xml:space="preserve"> </w:t>
            </w: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المتحرك</w:t>
            </w:r>
          </w:p>
        </w:tc>
      </w:tr>
      <w:tr w:rsidR="00EC7ACB" w:rsidRPr="000E19E8" w14:paraId="28A5FA88" w14:textId="77777777" w:rsidTr="00EC7ACB">
        <w:trPr>
          <w:trHeight w:val="474"/>
        </w:trPr>
        <w:tc>
          <w:tcPr>
            <w:tcW w:w="5803" w:type="dxa"/>
            <w:vAlign w:val="center"/>
          </w:tcPr>
          <w:p w14:paraId="4812A6CD" w14:textId="77777777" w:rsidR="00EC7ACB" w:rsidRPr="000E19E8" w:rsidRDefault="00EC7ACB" w:rsidP="00EC7ACB">
            <w:pPr>
              <w:spacing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2" w:type="dxa"/>
            <w:vAlign w:val="center"/>
          </w:tcPr>
          <w:p w14:paraId="0E95DE5E" w14:textId="77777777" w:rsidR="00EC7ACB" w:rsidRPr="000E19E8" w:rsidRDefault="00EC7ACB" w:rsidP="00EC7AC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03" w:type="dxa"/>
            <w:vAlign w:val="center"/>
          </w:tcPr>
          <w:p w14:paraId="26807219" w14:textId="77777777" w:rsidR="00EC7ACB" w:rsidRPr="000E19E8" w:rsidRDefault="00EC7ACB" w:rsidP="00EC7ACB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E19E8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</w:rPr>
              <w:t>خ_ الإقليم المداري</w:t>
            </w:r>
          </w:p>
        </w:tc>
      </w:tr>
    </w:tbl>
    <w:p w14:paraId="5B39E7A3" w14:textId="77777777" w:rsidR="00EC7ACB" w:rsidRPr="000E19E8" w:rsidRDefault="00EC7ACB" w:rsidP="006D1B6C">
      <w:pPr>
        <w:rPr>
          <w:b/>
          <w:bCs/>
          <w:rtl/>
        </w:rPr>
      </w:pPr>
    </w:p>
    <w:p w14:paraId="7D3883BF" w14:textId="09DDBB0F" w:rsidR="006D1B6C" w:rsidRPr="000E19E8" w:rsidRDefault="006D1B6C" w:rsidP="006D1B6C">
      <w:pPr>
        <w:rPr>
          <w:rFonts w:cs="Arial"/>
          <w:b/>
          <w:bCs/>
          <w:rtl/>
        </w:rPr>
      </w:pPr>
      <w:r w:rsidRPr="000E19E8">
        <w:rPr>
          <w:rFonts w:cs="Arial"/>
          <w:b/>
          <w:bCs/>
          <w:rtl/>
        </w:rPr>
        <w:tab/>
      </w:r>
      <w:r w:rsidRPr="000E19E8">
        <w:rPr>
          <w:rFonts w:cs="Arial"/>
          <w:b/>
          <w:bCs/>
          <w:rtl/>
        </w:rPr>
        <w:tab/>
      </w:r>
    </w:p>
    <w:p w14:paraId="16B9D6FE" w14:textId="77725442" w:rsidR="006D1B6C" w:rsidRPr="000E19E8" w:rsidRDefault="006D1B6C" w:rsidP="00A82804">
      <w:pPr>
        <w:rPr>
          <w:b/>
          <w:bCs/>
          <w:rtl/>
        </w:rPr>
      </w:pPr>
      <w:r w:rsidRPr="000E19E8">
        <w:rPr>
          <w:rFonts w:cs="Arial" w:hint="cs"/>
          <w:b/>
          <w:bCs/>
          <w:rtl/>
        </w:rPr>
        <w:t xml:space="preserve">                       </w:t>
      </w:r>
    </w:p>
    <w:p w14:paraId="267D2D54" w14:textId="77777777" w:rsidR="00A82804" w:rsidRPr="000E19E8" w:rsidRDefault="00A82804" w:rsidP="006D1B6C">
      <w:pPr>
        <w:rPr>
          <w:b/>
          <w:bCs/>
          <w:rtl/>
        </w:rPr>
      </w:pPr>
    </w:p>
    <w:p w14:paraId="4FC165B8" w14:textId="77777777" w:rsidR="00A82804" w:rsidRPr="000E19E8" w:rsidRDefault="00A82804" w:rsidP="006D1B6C">
      <w:pPr>
        <w:rPr>
          <w:b/>
          <w:bCs/>
          <w:rtl/>
        </w:rPr>
      </w:pPr>
    </w:p>
    <w:p w14:paraId="3C587C73" w14:textId="77777777" w:rsidR="00A82804" w:rsidRPr="000E19E8" w:rsidRDefault="00A82804" w:rsidP="006D1B6C">
      <w:pPr>
        <w:rPr>
          <w:b/>
          <w:bCs/>
          <w:rtl/>
        </w:rPr>
      </w:pPr>
    </w:p>
    <w:p w14:paraId="11B31BF0" w14:textId="333B645A" w:rsidR="006D1B6C" w:rsidRPr="000E19E8" w:rsidRDefault="006D1B6C" w:rsidP="006D1B6C">
      <w:pPr>
        <w:spacing w:after="0" w:line="240" w:lineRule="auto"/>
        <w:rPr>
          <w:rFonts w:ascii="Tahoma" w:eastAsia="Times New Roman" w:hAnsi="Tahoma" w:cs="Tahoma"/>
          <w:b/>
          <w:bCs/>
          <w:kern w:val="0"/>
          <w:sz w:val="20"/>
          <w:szCs w:val="24"/>
          <w:rtl/>
          <w14:ligatures w14:val="none"/>
        </w:rPr>
      </w:pPr>
      <w:r w:rsidRPr="000E19E8">
        <w:rPr>
          <w:rFonts w:ascii="Tahoma" w:eastAsia="Times New Roman" w:hAnsi="Tahoma" w:cs="Tahoma" w:hint="cs"/>
          <w:b/>
          <w:bCs/>
          <w:kern w:val="0"/>
          <w:sz w:val="20"/>
          <w:szCs w:val="24"/>
          <w:rtl/>
          <w14:ligatures w14:val="none"/>
        </w:rPr>
        <w:t xml:space="preserve">                                                                                  </w:t>
      </w:r>
    </w:p>
    <w:p w14:paraId="1F437339" w14:textId="77777777" w:rsidR="006D1B6C" w:rsidRPr="000E19E8" w:rsidRDefault="006D1B6C" w:rsidP="006D1B6C">
      <w:pPr>
        <w:spacing w:after="0" w:line="240" w:lineRule="auto"/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</w:pPr>
      <w:r w:rsidRPr="000E19E8"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  <w:lastRenderedPageBreak/>
        <w:t>ــــــــــــــــــــــــــــــــــــــــــــــــــــــــــــــــــــــــــــــــــــــــــــــــــــــــــــــ</w:t>
      </w:r>
    </w:p>
    <w:p w14:paraId="79A80B8C" w14:textId="77777777" w:rsidR="006D1B6C" w:rsidRPr="000E19E8" w:rsidRDefault="006D1B6C" w:rsidP="006D1B6C">
      <w:pPr>
        <w:spacing w:after="0" w:line="480" w:lineRule="auto"/>
        <w:contextualSpacing/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</w:pPr>
    </w:p>
    <w:p w14:paraId="3ED002C1" w14:textId="77777777" w:rsidR="006D1B6C" w:rsidRPr="000E19E8" w:rsidRDefault="006D1B6C" w:rsidP="006D1B6C">
      <w:pPr>
        <w:spacing w:after="0" w:line="480" w:lineRule="auto"/>
        <w:contextualSpacing/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</w:pPr>
      <w:r w:rsidRPr="000E19E8"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  <w:t xml:space="preserve">جـ ـ   </w:t>
      </w:r>
      <w:r w:rsidRPr="000E19E8">
        <w:rPr>
          <w:rFonts w:ascii="Tahoma" w:eastAsia="Times New Roman" w:hAnsi="Tahoma" w:cs="Times New Roman" w:hint="cs"/>
          <w:b/>
          <w:bCs/>
          <w:kern w:val="0"/>
          <w:sz w:val="28"/>
          <w:szCs w:val="28"/>
          <w:rtl/>
          <w14:ligatures w14:val="none"/>
        </w:rPr>
        <w:t>هناك عاملان من عوامل التعري ما هما ؟ وماذا ينتج عنهما ؟</w:t>
      </w:r>
    </w:p>
    <w:p w14:paraId="0C988EA1" w14:textId="4313724D" w:rsidR="006D1B6C" w:rsidRPr="000E19E8" w:rsidRDefault="006D1B6C" w:rsidP="00D22EE0">
      <w:pPr>
        <w:spacing w:after="0" w:line="480" w:lineRule="auto"/>
        <w:contextualSpacing/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</w:pPr>
      <w:r w:rsidRPr="000E19E8"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  <w:t>1ـ</w:t>
      </w:r>
      <w:r w:rsidRPr="000E19E8">
        <w:rPr>
          <w:rFonts w:ascii="Tahoma" w:eastAsia="Times New Roman" w:hAnsi="Tahoma" w:cs="Times New Roman" w:hint="cs"/>
          <w:b/>
          <w:bCs/>
          <w:kern w:val="0"/>
          <w:sz w:val="28"/>
          <w:szCs w:val="28"/>
          <w:rtl/>
          <w14:ligatures w14:val="none"/>
        </w:rPr>
        <w:t xml:space="preserve"> </w:t>
      </w:r>
    </w:p>
    <w:p w14:paraId="63E9CCC4" w14:textId="7F3BF3F4" w:rsidR="006D1B6C" w:rsidRPr="000E19E8" w:rsidRDefault="006D1B6C" w:rsidP="00D22EE0">
      <w:pPr>
        <w:spacing w:after="0" w:line="480" w:lineRule="auto"/>
        <w:contextualSpacing/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</w:pPr>
      <w:r w:rsidRPr="000E19E8">
        <w:rPr>
          <w:rFonts w:ascii="Tahoma" w:eastAsia="Times New Roman" w:hAnsi="Tahoma" w:cs="Times New Roman"/>
          <w:b/>
          <w:bCs/>
          <w:kern w:val="0"/>
          <w:sz w:val="28"/>
          <w:szCs w:val="28"/>
          <w:rtl/>
          <w14:ligatures w14:val="none"/>
        </w:rPr>
        <w:t>2 ـ</w:t>
      </w:r>
      <w:r w:rsidRPr="000E19E8">
        <w:rPr>
          <w:rFonts w:ascii="Tahoma" w:eastAsia="Times New Roman" w:hAnsi="Tahoma" w:cs="Times New Roman" w:hint="cs"/>
          <w:b/>
          <w:bCs/>
          <w:kern w:val="0"/>
          <w:sz w:val="28"/>
          <w:szCs w:val="28"/>
          <w:rtl/>
          <w14:ligatures w14:val="none"/>
        </w:rPr>
        <w:t xml:space="preserve"> 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14:paraId="58887E7D" w14:textId="77777777" w:rsidR="006D1B6C" w:rsidRPr="000E19E8" w:rsidRDefault="006D1B6C" w:rsidP="006D1B6C">
      <w:pPr>
        <w:spacing w:after="0" w:line="480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</w:p>
    <w:p w14:paraId="1B615E56" w14:textId="1D8A2A61" w:rsidR="006D1B6C" w:rsidRPr="000E19E8" w:rsidRDefault="006D1B6C" w:rsidP="006D1B6C">
      <w:pPr>
        <w:spacing w:after="0" w:line="480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ب ـ اكملي الفراغ  </w:t>
      </w:r>
    </w:p>
    <w:p w14:paraId="016CC8A3" w14:textId="77777777" w:rsidR="006D1B6C" w:rsidRPr="000E19E8" w:rsidRDefault="006D1B6C" w:rsidP="006D1B6C">
      <w:pPr>
        <w:spacing w:after="0" w:line="480" w:lineRule="auto"/>
        <w:contextualSpacing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</w:pP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    </w:t>
      </w:r>
      <w:bookmarkStart w:id="0" w:name="_Hlk5176958"/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</w:t>
      </w:r>
      <w:bookmarkEnd w:id="0"/>
    </w:p>
    <w:p w14:paraId="21119FED" w14:textId="7ECB7F8F" w:rsidR="006D1B6C" w:rsidRPr="000E19E8" w:rsidRDefault="006D1B6C" w:rsidP="006D1B6C">
      <w:pPr>
        <w:rPr>
          <w:b/>
          <w:bCs/>
          <w:rtl/>
        </w:rPr>
      </w:pP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من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العمليات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الباطنية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البطيئة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المؤثرة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في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تشكيل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سطح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الأرض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....</w:t>
      </w:r>
      <w:r w:rsidRPr="000E19E8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.....</w:t>
      </w:r>
      <w:r w:rsidRPr="000E19E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>........</w:t>
      </w:r>
    </w:p>
    <w:p w14:paraId="209FFDD4" w14:textId="133CADA7" w:rsidR="00D22EE0" w:rsidRDefault="00D22EE0" w:rsidP="006D1B6C">
      <w:pPr>
        <w:rPr>
          <w:b/>
          <w:bCs/>
          <w:rtl/>
        </w:rPr>
      </w:pPr>
      <w:r w:rsidRPr="000E19E8">
        <w:rPr>
          <w:rFonts w:hint="cs"/>
          <w:b/>
          <w:bCs/>
          <w:rtl/>
        </w:rPr>
        <w:t>منطقة نشوء السحب  والامطار والعواصف هي طبقة  ......................................</w:t>
      </w:r>
    </w:p>
    <w:p w14:paraId="57683438" w14:textId="77777777" w:rsidR="000E19E8" w:rsidRDefault="000E19E8" w:rsidP="006D1B6C">
      <w:pPr>
        <w:rPr>
          <w:b/>
          <w:bCs/>
          <w:rtl/>
        </w:rPr>
      </w:pPr>
    </w:p>
    <w:p w14:paraId="76CC38DE" w14:textId="076C881B" w:rsidR="000E19E8" w:rsidRDefault="00C9491C" w:rsidP="006D1B6C">
      <w:pPr>
        <w:rPr>
          <w:b/>
          <w:bCs/>
          <w:rtl/>
        </w:rPr>
      </w:pPr>
      <w:r>
        <w:rPr>
          <w:rFonts w:hint="cs"/>
          <w:b/>
          <w:bCs/>
          <w:rtl/>
        </w:rPr>
        <w:t>تمثل هذه  العناصر العمود الفقري للخريطة وهي  .....................................</w:t>
      </w:r>
    </w:p>
    <w:p w14:paraId="5AACDB9A" w14:textId="6F251986" w:rsidR="00C9491C" w:rsidRDefault="00C9491C" w:rsidP="006D1B6C">
      <w:pPr>
        <w:rPr>
          <w:b/>
          <w:bCs/>
          <w:rtl/>
        </w:rPr>
      </w:pPr>
      <w:r>
        <w:rPr>
          <w:rFonts w:hint="cs"/>
          <w:b/>
          <w:bCs/>
          <w:rtl/>
        </w:rPr>
        <w:t>........................................  ,  ................................... , ...................................,  ........................</w:t>
      </w:r>
    </w:p>
    <w:p w14:paraId="434AA228" w14:textId="282B830C" w:rsidR="0002468E" w:rsidRDefault="0002468E" w:rsidP="006D1B6C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...........................................من اهم عناصر المناخ اذا تتاثر بها جميع العناصر </w:t>
      </w:r>
      <w:r w:rsidR="00EC7ACB">
        <w:rPr>
          <w:rFonts w:hint="cs"/>
          <w:b/>
          <w:bCs/>
          <w:rtl/>
        </w:rPr>
        <w:t>الأخرى</w:t>
      </w:r>
    </w:p>
    <w:p w14:paraId="5B9AC06A" w14:textId="77777777" w:rsidR="00EC7ACB" w:rsidRDefault="00EC7ACB" w:rsidP="006D1B6C">
      <w:pPr>
        <w:rPr>
          <w:b/>
          <w:bCs/>
          <w:rtl/>
        </w:rPr>
      </w:pPr>
    </w:p>
    <w:p w14:paraId="0061FC6E" w14:textId="06B60FB8" w:rsidR="00EC7ACB" w:rsidRDefault="00EC7ACB" w:rsidP="006D1B6C">
      <w:pPr>
        <w:rPr>
          <w:b/>
          <w:bCs/>
          <w:rtl/>
        </w:rPr>
      </w:pPr>
      <w:r>
        <w:rPr>
          <w:rFonts w:hint="cs"/>
          <w:b/>
          <w:bCs/>
          <w:rtl/>
        </w:rPr>
        <w:t>اشكال مقا ييس الرسم  1       ـ المقياس الخطي    و ............................ ,  ...........................</w:t>
      </w:r>
    </w:p>
    <w:p w14:paraId="442BDC78" w14:textId="4CBF6380" w:rsidR="00EC7ACB" w:rsidRPr="000E19E8" w:rsidRDefault="00EC7ACB" w:rsidP="006D1B6C">
      <w:pPr>
        <w:rPr>
          <w:b/>
          <w:bCs/>
          <w:rtl/>
        </w:rPr>
      </w:pPr>
      <w:r>
        <w:rPr>
          <w:rFonts w:hint="cs"/>
          <w:b/>
          <w:bCs/>
          <w:rtl/>
        </w:rPr>
        <w:t>...........................................</w:t>
      </w:r>
    </w:p>
    <w:p w14:paraId="23DDBD5C" w14:textId="77777777" w:rsidR="000A791E" w:rsidRPr="000E19E8" w:rsidRDefault="000A791E" w:rsidP="006D1B6C">
      <w:pPr>
        <w:rPr>
          <w:b/>
          <w:bCs/>
          <w:rtl/>
        </w:rPr>
      </w:pPr>
    </w:p>
    <w:p w14:paraId="1B1FBD41" w14:textId="77777777" w:rsidR="00D22EE0" w:rsidRPr="000E19E8" w:rsidRDefault="00D22EE0" w:rsidP="006D1B6C">
      <w:pPr>
        <w:rPr>
          <w:b/>
          <w:bCs/>
          <w:rtl/>
        </w:rPr>
      </w:pPr>
    </w:p>
    <w:p w14:paraId="4BC279E7" w14:textId="77777777" w:rsidR="00D22EE0" w:rsidRPr="000E19E8" w:rsidRDefault="00D22EE0" w:rsidP="006D1B6C">
      <w:pPr>
        <w:rPr>
          <w:b/>
          <w:bCs/>
          <w:rtl/>
        </w:rPr>
      </w:pPr>
    </w:p>
    <w:p w14:paraId="62A3EB7E" w14:textId="77777777" w:rsidR="006D1B6C" w:rsidRPr="000E19E8" w:rsidRDefault="006D1B6C">
      <w:pPr>
        <w:rPr>
          <w:b/>
          <w:bCs/>
        </w:rPr>
      </w:pPr>
    </w:p>
    <w:sectPr w:rsidR="006D1B6C" w:rsidRPr="000E19E8" w:rsidSect="00150A8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25BDD"/>
    <w:multiLevelType w:val="hybridMultilevel"/>
    <w:tmpl w:val="B80E9BD6"/>
    <w:lvl w:ilvl="0" w:tplc="A6F478E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E39CB"/>
    <w:multiLevelType w:val="hybridMultilevel"/>
    <w:tmpl w:val="3FA06234"/>
    <w:lvl w:ilvl="0" w:tplc="60F2B91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0031856">
    <w:abstractNumId w:val="0"/>
  </w:num>
  <w:num w:numId="2" w16cid:durableId="2086146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4A7"/>
    <w:rsid w:val="0002468E"/>
    <w:rsid w:val="000A791E"/>
    <w:rsid w:val="000E19E8"/>
    <w:rsid w:val="00150A88"/>
    <w:rsid w:val="001C7214"/>
    <w:rsid w:val="00296996"/>
    <w:rsid w:val="006B62F8"/>
    <w:rsid w:val="006D1B6C"/>
    <w:rsid w:val="007F58FF"/>
    <w:rsid w:val="00A82804"/>
    <w:rsid w:val="00C3690C"/>
    <w:rsid w:val="00C9491C"/>
    <w:rsid w:val="00D22EE0"/>
    <w:rsid w:val="00DA3AF5"/>
    <w:rsid w:val="00DD11AB"/>
    <w:rsid w:val="00E71D7C"/>
    <w:rsid w:val="00EC7ACB"/>
    <w:rsid w:val="00FD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3E5C16"/>
  <w15:chartTrackingRefBased/>
  <w15:docId w15:val="{FD84C493-4A21-436C-ABA2-D7E35D0E0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B6C"/>
    <w:pPr>
      <w:spacing w:after="0" w:line="240" w:lineRule="auto"/>
    </w:pPr>
    <w:rPr>
      <w:kern w:val="0"/>
      <w14:ligatures w14:val="none"/>
    </w:r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ishahagwi@gmail.com</dc:creator>
  <cp:keywords/>
  <dc:description/>
  <cp:lastModifiedBy>ishahagwi@gmail.com</cp:lastModifiedBy>
  <cp:revision>2</cp:revision>
  <dcterms:created xsi:type="dcterms:W3CDTF">2023-10-27T02:26:00Z</dcterms:created>
  <dcterms:modified xsi:type="dcterms:W3CDTF">2023-10-27T02:26:00Z</dcterms:modified>
</cp:coreProperties>
</file>