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C0056" w14:textId="34C450FD" w:rsidR="007E6384" w:rsidRPr="009257FF" w:rsidRDefault="007E6384" w:rsidP="00143227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مراجعة مختصرة-</w:t>
      </w:r>
      <w:r w:rsidRPr="009257FF">
        <w:rPr>
          <w:rFonts w:hint="cs"/>
          <w:b/>
          <w:bCs/>
          <w:rtl/>
        </w:rPr>
        <w:t>(اختيار من متعدد) -الصف الثاني متوسط</w:t>
      </w:r>
    </w:p>
    <w:p w14:paraId="5295B091" w14:textId="77777777" w:rsidR="007E6384" w:rsidRPr="009257FF" w:rsidRDefault="007E6384" w:rsidP="00143227">
      <w:pPr>
        <w:jc w:val="center"/>
        <w:rPr>
          <w:b/>
          <w:bCs/>
          <w:rtl/>
        </w:rPr>
      </w:pPr>
    </w:p>
    <w:p w14:paraId="53A395E6" w14:textId="77777777" w:rsidR="007E6384" w:rsidRPr="009257FF" w:rsidRDefault="007E6384" w:rsidP="00143227">
      <w:pPr>
        <w:jc w:val="center"/>
        <w:rPr>
          <w:b/>
          <w:bCs/>
          <w:rtl/>
        </w:rPr>
      </w:pPr>
      <w:r w:rsidRPr="009257FF">
        <w:rPr>
          <w:rFonts w:hint="cs"/>
          <w:b/>
          <w:bCs/>
          <w:rtl/>
        </w:rPr>
        <w:t>-اختر الإجابة الصحيحة:</w:t>
      </w:r>
    </w:p>
    <w:p w14:paraId="45BA6F9F" w14:textId="77777777" w:rsidR="007E6384" w:rsidRPr="009257FF" w:rsidRDefault="007E6384" w:rsidP="00143227">
      <w:pPr>
        <w:jc w:val="center"/>
        <w:rPr>
          <w:b/>
          <w:bCs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64"/>
        <w:gridCol w:w="2959"/>
        <w:gridCol w:w="1949"/>
        <w:gridCol w:w="1412"/>
        <w:gridCol w:w="1512"/>
      </w:tblGrid>
      <w:tr w:rsidR="007E6384" w:rsidRPr="009257FF" w14:paraId="18737E66" w14:textId="77777777" w:rsidTr="00143227">
        <w:tc>
          <w:tcPr>
            <w:tcW w:w="0" w:type="auto"/>
          </w:tcPr>
          <w:p w14:paraId="1C59032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0" w:type="auto"/>
          </w:tcPr>
          <w:p w14:paraId="1DDAA13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العبارة:</w:t>
            </w:r>
          </w:p>
        </w:tc>
        <w:tc>
          <w:tcPr>
            <w:tcW w:w="0" w:type="auto"/>
          </w:tcPr>
          <w:p w14:paraId="6767C811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</w:t>
            </w:r>
          </w:p>
        </w:tc>
        <w:tc>
          <w:tcPr>
            <w:tcW w:w="0" w:type="auto"/>
          </w:tcPr>
          <w:p w14:paraId="13733581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٢</w:t>
            </w:r>
          </w:p>
        </w:tc>
        <w:tc>
          <w:tcPr>
            <w:tcW w:w="0" w:type="auto"/>
          </w:tcPr>
          <w:p w14:paraId="45D85CF8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٣</w:t>
            </w:r>
          </w:p>
        </w:tc>
      </w:tr>
      <w:tr w:rsidR="007E6384" w:rsidRPr="009257FF" w14:paraId="50447B2B" w14:textId="77777777" w:rsidTr="00486A02">
        <w:tc>
          <w:tcPr>
            <w:tcW w:w="0" w:type="auto"/>
          </w:tcPr>
          <w:p w14:paraId="21C4BC8A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</w:t>
            </w:r>
          </w:p>
        </w:tc>
        <w:tc>
          <w:tcPr>
            <w:tcW w:w="0" w:type="auto"/>
          </w:tcPr>
          <w:p w14:paraId="1381B76D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يفسر الفأل على أنه:</w:t>
            </w:r>
          </w:p>
          <w:p w14:paraId="72669A66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653E3808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التشاؤم 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1EF88A36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انشراح الصدر  </w:t>
            </w:r>
          </w:p>
        </w:tc>
        <w:tc>
          <w:tcPr>
            <w:tcW w:w="0" w:type="auto"/>
          </w:tcPr>
          <w:p w14:paraId="3FDB046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الخوف والترقب </w:t>
            </w:r>
          </w:p>
        </w:tc>
      </w:tr>
      <w:tr w:rsidR="007E6384" w:rsidRPr="009257FF" w14:paraId="3D676BBD" w14:textId="77777777" w:rsidTr="00486A02">
        <w:tc>
          <w:tcPr>
            <w:tcW w:w="0" w:type="auto"/>
          </w:tcPr>
          <w:p w14:paraId="6E3610B6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٢</w:t>
            </w:r>
          </w:p>
        </w:tc>
        <w:tc>
          <w:tcPr>
            <w:tcW w:w="0" w:type="auto"/>
          </w:tcPr>
          <w:p w14:paraId="2B2C0C21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حذر النبي صلى الله عليه وسلم من الكذب في اليمين و سماها: </w:t>
            </w:r>
          </w:p>
        </w:tc>
        <w:tc>
          <w:tcPr>
            <w:tcW w:w="0" w:type="auto"/>
          </w:tcPr>
          <w:p w14:paraId="53DA2B2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يمين اللغو</w:t>
            </w:r>
          </w:p>
        </w:tc>
        <w:tc>
          <w:tcPr>
            <w:tcW w:w="0" w:type="auto"/>
          </w:tcPr>
          <w:p w14:paraId="73B53BFF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يمين منعقدة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0ACB898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يمين غموس</w:t>
            </w:r>
          </w:p>
        </w:tc>
      </w:tr>
      <w:tr w:rsidR="007E6384" w:rsidRPr="009257FF" w14:paraId="15477664" w14:textId="77777777" w:rsidTr="00486A02">
        <w:tc>
          <w:tcPr>
            <w:tcW w:w="0" w:type="auto"/>
          </w:tcPr>
          <w:p w14:paraId="439D02E2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٣</w:t>
            </w:r>
          </w:p>
        </w:tc>
        <w:tc>
          <w:tcPr>
            <w:tcW w:w="0" w:type="auto"/>
          </w:tcPr>
          <w:p w14:paraId="79846E0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من الألفاظ المنهي عنها :</w:t>
            </w:r>
          </w:p>
          <w:p w14:paraId="687E82F2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8EAADB" w:themeFill="accent1" w:themeFillTint="99"/>
          </w:tcPr>
          <w:p w14:paraId="58726DEE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مالي إلا الله و أنت </w:t>
            </w:r>
          </w:p>
        </w:tc>
        <w:tc>
          <w:tcPr>
            <w:tcW w:w="0" w:type="auto"/>
          </w:tcPr>
          <w:p w14:paraId="38F03281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لولا الله ثم فلان </w:t>
            </w:r>
          </w:p>
        </w:tc>
        <w:tc>
          <w:tcPr>
            <w:tcW w:w="0" w:type="auto"/>
          </w:tcPr>
          <w:p w14:paraId="71CE600B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هذا من بركات الله </w:t>
            </w:r>
          </w:p>
        </w:tc>
      </w:tr>
      <w:tr w:rsidR="007E6384" w:rsidRPr="009257FF" w14:paraId="4DD5D31E" w14:textId="77777777" w:rsidTr="001276FC">
        <w:tc>
          <w:tcPr>
            <w:tcW w:w="0" w:type="auto"/>
          </w:tcPr>
          <w:p w14:paraId="71959F7C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٤</w:t>
            </w:r>
          </w:p>
        </w:tc>
        <w:tc>
          <w:tcPr>
            <w:tcW w:w="0" w:type="auto"/>
          </w:tcPr>
          <w:p w14:paraId="14144AFD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أي مما يلي : يجوز فيه الإقسام على الله . لأن باعثه حسن الظن : </w:t>
            </w:r>
          </w:p>
        </w:tc>
        <w:tc>
          <w:tcPr>
            <w:tcW w:w="0" w:type="auto"/>
          </w:tcPr>
          <w:p w14:paraId="698D97F6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أقسم على الله أن لا يغفر لفلان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780BA03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أقسم عليك يالله أن تنصرني </w:t>
            </w:r>
          </w:p>
        </w:tc>
        <w:tc>
          <w:tcPr>
            <w:tcW w:w="0" w:type="auto"/>
          </w:tcPr>
          <w:p w14:paraId="710E54B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أقسم على الله أن لا يهدي فلان </w:t>
            </w:r>
          </w:p>
        </w:tc>
      </w:tr>
      <w:tr w:rsidR="007E6384" w:rsidRPr="009257FF" w14:paraId="5F50DA7A" w14:textId="77777777" w:rsidTr="001276FC">
        <w:tc>
          <w:tcPr>
            <w:tcW w:w="0" w:type="auto"/>
          </w:tcPr>
          <w:p w14:paraId="1F10F480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٥</w:t>
            </w:r>
          </w:p>
        </w:tc>
        <w:tc>
          <w:tcPr>
            <w:tcW w:w="0" w:type="auto"/>
          </w:tcPr>
          <w:p w14:paraId="68809AB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من الدعاء المحرم :</w:t>
            </w:r>
          </w:p>
          <w:p w14:paraId="28BCD5A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8EAADB" w:themeFill="accent1" w:themeFillTint="99"/>
          </w:tcPr>
          <w:p w14:paraId="6F5DE3E0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الدعاء بقطيعة الرحم </w:t>
            </w:r>
          </w:p>
        </w:tc>
        <w:tc>
          <w:tcPr>
            <w:tcW w:w="0" w:type="auto"/>
          </w:tcPr>
          <w:p w14:paraId="7FFBF1A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الدعاء حال السفر </w:t>
            </w:r>
          </w:p>
        </w:tc>
        <w:tc>
          <w:tcPr>
            <w:tcW w:w="0" w:type="auto"/>
          </w:tcPr>
          <w:p w14:paraId="7F724F1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الدعاء حال الصيام </w:t>
            </w:r>
          </w:p>
        </w:tc>
      </w:tr>
      <w:tr w:rsidR="007E6384" w:rsidRPr="009257FF" w14:paraId="69BD0B59" w14:textId="77777777" w:rsidTr="001276FC">
        <w:tc>
          <w:tcPr>
            <w:tcW w:w="0" w:type="auto"/>
          </w:tcPr>
          <w:p w14:paraId="3BDA7248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٦</w:t>
            </w:r>
          </w:p>
        </w:tc>
        <w:tc>
          <w:tcPr>
            <w:tcW w:w="0" w:type="auto"/>
          </w:tcPr>
          <w:p w14:paraId="465F0694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 امتدح الله عباد الرحمن حال الإنفاق بقوله : 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468C2E1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(قواما)</w:t>
            </w:r>
          </w:p>
        </w:tc>
        <w:tc>
          <w:tcPr>
            <w:tcW w:w="0" w:type="auto"/>
          </w:tcPr>
          <w:p w14:paraId="0AD1D9EB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(يسرفوا )</w:t>
            </w:r>
          </w:p>
        </w:tc>
        <w:tc>
          <w:tcPr>
            <w:tcW w:w="0" w:type="auto"/>
          </w:tcPr>
          <w:p w14:paraId="2FA1B582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(يقتروا)</w:t>
            </w:r>
          </w:p>
        </w:tc>
      </w:tr>
      <w:tr w:rsidR="007E6384" w:rsidRPr="009257FF" w14:paraId="6375A9D1" w14:textId="77777777" w:rsidTr="001276FC">
        <w:tc>
          <w:tcPr>
            <w:tcW w:w="0" w:type="auto"/>
          </w:tcPr>
          <w:p w14:paraId="14694E58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٧</w:t>
            </w:r>
          </w:p>
        </w:tc>
        <w:tc>
          <w:tcPr>
            <w:tcW w:w="0" w:type="auto"/>
          </w:tcPr>
          <w:p w14:paraId="26EF46DC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 نزل به الروح الأمين ). المقصود به :</w:t>
            </w:r>
          </w:p>
        </w:tc>
        <w:tc>
          <w:tcPr>
            <w:tcW w:w="0" w:type="auto"/>
          </w:tcPr>
          <w:p w14:paraId="447E24F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مكائيل عليه السلام 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365BDBD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جبريل عليه السلام </w:t>
            </w:r>
          </w:p>
        </w:tc>
        <w:tc>
          <w:tcPr>
            <w:tcW w:w="0" w:type="auto"/>
          </w:tcPr>
          <w:p w14:paraId="7D0C7F1E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إسرافيل عليه السلام </w:t>
            </w:r>
          </w:p>
        </w:tc>
      </w:tr>
      <w:tr w:rsidR="007E6384" w:rsidRPr="009257FF" w14:paraId="7BACD281" w14:textId="77777777" w:rsidTr="001276FC">
        <w:tc>
          <w:tcPr>
            <w:tcW w:w="0" w:type="auto"/>
          </w:tcPr>
          <w:p w14:paraId="3400A3F3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٨</w:t>
            </w:r>
          </w:p>
        </w:tc>
        <w:tc>
          <w:tcPr>
            <w:tcW w:w="0" w:type="auto"/>
          </w:tcPr>
          <w:p w14:paraId="179E5FC5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(إن أنا إلا نذير مبين ) . موضوع الآية : </w:t>
            </w:r>
          </w:p>
        </w:tc>
        <w:tc>
          <w:tcPr>
            <w:tcW w:w="0" w:type="auto"/>
          </w:tcPr>
          <w:p w14:paraId="31CCCEC7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الداعية لا يطلب أجرا </w:t>
            </w:r>
          </w:p>
        </w:tc>
        <w:tc>
          <w:tcPr>
            <w:tcW w:w="0" w:type="auto"/>
          </w:tcPr>
          <w:p w14:paraId="1925635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يجب تفويض الأمر إلي الله 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4A60B92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مهمة الرسل </w:t>
            </w:r>
          </w:p>
        </w:tc>
      </w:tr>
      <w:tr w:rsidR="007E6384" w:rsidRPr="009257FF" w14:paraId="342E0ACB" w14:textId="77777777" w:rsidTr="006A21E2">
        <w:tc>
          <w:tcPr>
            <w:tcW w:w="0" w:type="auto"/>
          </w:tcPr>
          <w:p w14:paraId="301492EE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٩</w:t>
            </w:r>
          </w:p>
        </w:tc>
        <w:tc>
          <w:tcPr>
            <w:tcW w:w="0" w:type="auto"/>
          </w:tcPr>
          <w:p w14:paraId="205575E0" w14:textId="77777777" w:rsidR="007E6384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 كانت عقوبة قوم نوح عليه السلام :</w:t>
            </w:r>
          </w:p>
          <w:p w14:paraId="0997DBCF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8EAADB" w:themeFill="accent1" w:themeFillTint="99"/>
          </w:tcPr>
          <w:p w14:paraId="21D847FA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الغرق </w:t>
            </w:r>
          </w:p>
        </w:tc>
        <w:tc>
          <w:tcPr>
            <w:tcW w:w="0" w:type="auto"/>
          </w:tcPr>
          <w:p w14:paraId="014E0902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الريح</w:t>
            </w:r>
          </w:p>
        </w:tc>
        <w:tc>
          <w:tcPr>
            <w:tcW w:w="0" w:type="auto"/>
          </w:tcPr>
          <w:p w14:paraId="29BC344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الصيحة</w:t>
            </w:r>
          </w:p>
        </w:tc>
      </w:tr>
      <w:tr w:rsidR="007E6384" w:rsidRPr="009257FF" w14:paraId="2A8817D8" w14:textId="77777777" w:rsidTr="006A21E2">
        <w:tc>
          <w:tcPr>
            <w:tcW w:w="0" w:type="auto"/>
          </w:tcPr>
          <w:p w14:paraId="6560D6E9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١٠</w:t>
            </w:r>
          </w:p>
        </w:tc>
        <w:tc>
          <w:tcPr>
            <w:tcW w:w="0" w:type="auto"/>
          </w:tcPr>
          <w:p w14:paraId="4F21A3F0" w14:textId="77777777" w:rsidR="007E6384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يجب على المسلم استشعار مراقبة الله سبحانة وتعالى في كل الأحوال :</w:t>
            </w:r>
          </w:p>
          <w:p w14:paraId="589B16F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50CBCC7A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(واخفض جناحك لمن اتبعك من المؤمنين )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3570559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(الذي يراك حين تقوم)</w:t>
            </w:r>
          </w:p>
        </w:tc>
        <w:tc>
          <w:tcPr>
            <w:tcW w:w="0" w:type="auto"/>
          </w:tcPr>
          <w:p w14:paraId="3191341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(فلا تدع مع الله إله آخر)</w:t>
            </w:r>
          </w:p>
        </w:tc>
      </w:tr>
      <w:tr w:rsidR="007E6384" w:rsidRPr="009257FF" w14:paraId="0AA1DB49" w14:textId="77777777" w:rsidTr="006A21E2">
        <w:tc>
          <w:tcPr>
            <w:tcW w:w="0" w:type="auto"/>
          </w:tcPr>
          <w:p w14:paraId="420789DE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١١</w:t>
            </w:r>
          </w:p>
        </w:tc>
        <w:tc>
          <w:tcPr>
            <w:tcW w:w="0" w:type="auto"/>
          </w:tcPr>
          <w:p w14:paraId="3640DFA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(من ضار ضار الله به) الدرس المستفاد : </w:t>
            </w:r>
          </w:p>
          <w:p w14:paraId="71D16AAD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09F65A9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مراعاة الإسلام للحالة الشعورية</w:t>
            </w:r>
          </w:p>
        </w:tc>
        <w:tc>
          <w:tcPr>
            <w:tcW w:w="0" w:type="auto"/>
          </w:tcPr>
          <w:p w14:paraId="4AFE5ADA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تعويد النفس على البذل 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1AF02AA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الجزاء من جنس العمل </w:t>
            </w:r>
          </w:p>
        </w:tc>
      </w:tr>
      <w:tr w:rsidR="007E6384" w:rsidRPr="009257FF" w14:paraId="48525409" w14:textId="77777777" w:rsidTr="00320765">
        <w:tc>
          <w:tcPr>
            <w:tcW w:w="0" w:type="auto"/>
          </w:tcPr>
          <w:p w14:paraId="7E6627FA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١٢</w:t>
            </w:r>
          </w:p>
        </w:tc>
        <w:tc>
          <w:tcPr>
            <w:tcW w:w="0" w:type="auto"/>
          </w:tcPr>
          <w:p w14:paraId="3018A552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عظم النبي صلى الله عليه وسلم خطورة قول : (الزور) بأسلوب :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3C8B0C3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التكرار </w:t>
            </w:r>
          </w:p>
        </w:tc>
        <w:tc>
          <w:tcPr>
            <w:tcW w:w="0" w:type="auto"/>
          </w:tcPr>
          <w:p w14:paraId="3D6144A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القسم</w:t>
            </w:r>
          </w:p>
        </w:tc>
        <w:tc>
          <w:tcPr>
            <w:tcW w:w="0" w:type="auto"/>
          </w:tcPr>
          <w:p w14:paraId="5793488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وجوب الحد  </w:t>
            </w:r>
          </w:p>
        </w:tc>
      </w:tr>
      <w:tr w:rsidR="007E6384" w:rsidRPr="009257FF" w14:paraId="6667830D" w14:textId="77777777" w:rsidTr="00320765">
        <w:tc>
          <w:tcPr>
            <w:tcW w:w="0" w:type="auto"/>
          </w:tcPr>
          <w:p w14:paraId="196EB3D0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١٣</w:t>
            </w:r>
          </w:p>
        </w:tc>
        <w:tc>
          <w:tcPr>
            <w:tcW w:w="0" w:type="auto"/>
          </w:tcPr>
          <w:p w14:paraId="46F50489" w14:textId="77777777" w:rsidR="007E6384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(الحمو الموت ). من هو الحمو الذي جاء التحذير من دخوله على النساء: </w:t>
            </w:r>
          </w:p>
          <w:p w14:paraId="40BBCAA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7F5AE63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الخال و العم 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5D3F0C52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أخو الزوج وابن عمه </w:t>
            </w:r>
          </w:p>
        </w:tc>
        <w:tc>
          <w:tcPr>
            <w:tcW w:w="0" w:type="auto"/>
          </w:tcPr>
          <w:p w14:paraId="56C88A1E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الأب و الأخ </w:t>
            </w:r>
          </w:p>
        </w:tc>
      </w:tr>
      <w:tr w:rsidR="007E6384" w:rsidRPr="009257FF" w14:paraId="7DD7E5D8" w14:textId="77777777" w:rsidTr="00320765">
        <w:tc>
          <w:tcPr>
            <w:tcW w:w="0" w:type="auto"/>
          </w:tcPr>
          <w:p w14:paraId="2C1B87FA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١٤</w:t>
            </w:r>
          </w:p>
        </w:tc>
        <w:tc>
          <w:tcPr>
            <w:tcW w:w="0" w:type="auto"/>
          </w:tcPr>
          <w:p w14:paraId="373C5E22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شرط التناجي حتى يكون مباحا : </w:t>
            </w:r>
          </w:p>
        </w:tc>
        <w:tc>
          <w:tcPr>
            <w:tcW w:w="0" w:type="auto"/>
          </w:tcPr>
          <w:p w14:paraId="21F40FC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أن يكون سرا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B0EEFF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حتى يختلطوا بغيرهم </w:t>
            </w:r>
          </w:p>
        </w:tc>
        <w:tc>
          <w:tcPr>
            <w:tcW w:w="0" w:type="auto"/>
          </w:tcPr>
          <w:p w14:paraId="7718649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أن يكون جانبا </w:t>
            </w:r>
          </w:p>
        </w:tc>
      </w:tr>
      <w:tr w:rsidR="007E6384" w:rsidRPr="009257FF" w14:paraId="02BF0C3B" w14:textId="77777777" w:rsidTr="00320765">
        <w:tc>
          <w:tcPr>
            <w:tcW w:w="0" w:type="auto"/>
          </w:tcPr>
          <w:p w14:paraId="5E998C5F" w14:textId="77777777" w:rsidR="007E6384" w:rsidRPr="009257FF" w:rsidRDefault="007E6384" w:rsidP="00143227">
            <w:pPr>
              <w:bidi w:val="0"/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١٥</w:t>
            </w:r>
          </w:p>
        </w:tc>
        <w:tc>
          <w:tcPr>
            <w:tcW w:w="0" w:type="auto"/>
          </w:tcPr>
          <w:p w14:paraId="43AB10EC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الذنبان اللذان عذب فيهما صاحب القبرين  :</w:t>
            </w:r>
          </w:p>
          <w:p w14:paraId="14B5039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8EAADB" w:themeFill="accent1" w:themeFillTint="99"/>
          </w:tcPr>
          <w:p w14:paraId="7F580AED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النميمة وعدم التوقي من البول</w:t>
            </w:r>
          </w:p>
        </w:tc>
        <w:tc>
          <w:tcPr>
            <w:tcW w:w="0" w:type="auto"/>
          </w:tcPr>
          <w:p w14:paraId="6FA81A16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الظلم والشح</w:t>
            </w:r>
          </w:p>
        </w:tc>
        <w:tc>
          <w:tcPr>
            <w:tcW w:w="0" w:type="auto"/>
          </w:tcPr>
          <w:p w14:paraId="1EFD9EBA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الغيبة والبهتان </w:t>
            </w:r>
          </w:p>
        </w:tc>
      </w:tr>
      <w:tr w:rsidR="007E6384" w:rsidRPr="009257FF" w14:paraId="17537036" w14:textId="77777777" w:rsidTr="00320765">
        <w:tc>
          <w:tcPr>
            <w:tcW w:w="0" w:type="auto"/>
          </w:tcPr>
          <w:p w14:paraId="7644F1E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١٦</w:t>
            </w:r>
          </w:p>
        </w:tc>
        <w:tc>
          <w:tcPr>
            <w:tcW w:w="0" w:type="auto"/>
          </w:tcPr>
          <w:p w14:paraId="4E01D74F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من محظورات الإحرام على النساء: </w:t>
            </w:r>
          </w:p>
        </w:tc>
        <w:tc>
          <w:tcPr>
            <w:tcW w:w="0" w:type="auto"/>
          </w:tcPr>
          <w:p w14:paraId="37ADC3BF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لبس المخيط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03B4C42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النقاب و القفازين </w:t>
            </w:r>
          </w:p>
        </w:tc>
        <w:tc>
          <w:tcPr>
            <w:tcW w:w="0" w:type="auto"/>
          </w:tcPr>
          <w:p w14:paraId="1DE9399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الضحى </w:t>
            </w:r>
          </w:p>
        </w:tc>
      </w:tr>
      <w:tr w:rsidR="007E6384" w:rsidRPr="009257FF" w14:paraId="28025275" w14:textId="77777777" w:rsidTr="00676796">
        <w:tc>
          <w:tcPr>
            <w:tcW w:w="0" w:type="auto"/>
          </w:tcPr>
          <w:p w14:paraId="770481F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١٧</w:t>
            </w:r>
          </w:p>
        </w:tc>
        <w:tc>
          <w:tcPr>
            <w:tcW w:w="0" w:type="auto"/>
          </w:tcPr>
          <w:p w14:paraId="02FB8D7F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 يكون الحاج في اليوم التاسع في مشعر : </w:t>
            </w:r>
          </w:p>
        </w:tc>
        <w:tc>
          <w:tcPr>
            <w:tcW w:w="0" w:type="auto"/>
          </w:tcPr>
          <w:p w14:paraId="076FF8D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منى</w:t>
            </w:r>
          </w:p>
        </w:tc>
        <w:tc>
          <w:tcPr>
            <w:tcW w:w="0" w:type="auto"/>
          </w:tcPr>
          <w:p w14:paraId="6DA8F57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مزدلفة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05DDC60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عرفة</w:t>
            </w:r>
          </w:p>
        </w:tc>
      </w:tr>
      <w:tr w:rsidR="007E6384" w:rsidRPr="009257FF" w14:paraId="24522A44" w14:textId="77777777" w:rsidTr="00676796">
        <w:tc>
          <w:tcPr>
            <w:tcW w:w="0" w:type="auto"/>
          </w:tcPr>
          <w:p w14:paraId="7C22258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١٨</w:t>
            </w:r>
          </w:p>
        </w:tc>
        <w:tc>
          <w:tcPr>
            <w:tcW w:w="0" w:type="auto"/>
          </w:tcPr>
          <w:p w14:paraId="4506696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أعمال الحاج في أيام التشريق ١١-١٢-١٣: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206B1FF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رمي الجمرات الثلاث</w:t>
            </w:r>
          </w:p>
        </w:tc>
        <w:tc>
          <w:tcPr>
            <w:tcW w:w="0" w:type="auto"/>
          </w:tcPr>
          <w:p w14:paraId="75E736B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نحر الهدي </w:t>
            </w:r>
          </w:p>
        </w:tc>
        <w:tc>
          <w:tcPr>
            <w:tcW w:w="0" w:type="auto"/>
          </w:tcPr>
          <w:p w14:paraId="422BC5DB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الطواف و السعي </w:t>
            </w:r>
          </w:p>
        </w:tc>
      </w:tr>
      <w:tr w:rsidR="007E6384" w:rsidRPr="009257FF" w14:paraId="5B9A7907" w14:textId="77777777" w:rsidTr="00676796">
        <w:tc>
          <w:tcPr>
            <w:tcW w:w="0" w:type="auto"/>
          </w:tcPr>
          <w:p w14:paraId="7F2C460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١٩</w:t>
            </w:r>
          </w:p>
        </w:tc>
        <w:tc>
          <w:tcPr>
            <w:tcW w:w="0" w:type="auto"/>
          </w:tcPr>
          <w:p w14:paraId="60872D6B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المجزئ في الأضحية عن الشخص الواحد و عن أهل بيته :</w:t>
            </w:r>
          </w:p>
        </w:tc>
        <w:tc>
          <w:tcPr>
            <w:tcW w:w="0" w:type="auto"/>
          </w:tcPr>
          <w:p w14:paraId="3CE64899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بقرة كاملة</w:t>
            </w:r>
          </w:p>
        </w:tc>
        <w:tc>
          <w:tcPr>
            <w:tcW w:w="0" w:type="auto"/>
          </w:tcPr>
          <w:p w14:paraId="697BF08B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ناقة كاملة</w:t>
            </w:r>
          </w:p>
        </w:tc>
        <w:tc>
          <w:tcPr>
            <w:tcW w:w="0" w:type="auto"/>
            <w:shd w:val="clear" w:color="auto" w:fill="8EAADB" w:themeFill="accent1" w:themeFillTint="99"/>
          </w:tcPr>
          <w:p w14:paraId="52C7F1F7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شاة واحدة  </w:t>
            </w:r>
          </w:p>
        </w:tc>
      </w:tr>
      <w:tr w:rsidR="007E6384" w:rsidRPr="009257FF" w14:paraId="464F578B" w14:textId="77777777" w:rsidTr="00676796">
        <w:tc>
          <w:tcPr>
            <w:tcW w:w="0" w:type="auto"/>
          </w:tcPr>
          <w:p w14:paraId="5021FBC0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٢٠</w:t>
            </w:r>
          </w:p>
        </w:tc>
        <w:tc>
          <w:tcPr>
            <w:tcW w:w="0" w:type="auto"/>
          </w:tcPr>
          <w:p w14:paraId="42C3D868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(مامن أيام العمل الصالح أحب فيها إلي الله ).يقصد بها:</w:t>
            </w:r>
          </w:p>
          <w:p w14:paraId="6E51D795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0" w:type="auto"/>
          </w:tcPr>
          <w:p w14:paraId="54C86C1C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عاشوراء </w:t>
            </w:r>
          </w:p>
        </w:tc>
        <w:tc>
          <w:tcPr>
            <w:tcW w:w="0" w:type="auto"/>
            <w:shd w:val="clear" w:color="auto" w:fill="B4C6E7" w:themeFill="accent1" w:themeFillTint="66"/>
          </w:tcPr>
          <w:p w14:paraId="27E8471D" w14:textId="77777777" w:rsidR="007E6384" w:rsidRPr="009257FF" w:rsidRDefault="007E6384" w:rsidP="00143227">
            <w:pPr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>عشر ذي الحجة</w:t>
            </w:r>
          </w:p>
        </w:tc>
        <w:tc>
          <w:tcPr>
            <w:tcW w:w="0" w:type="auto"/>
          </w:tcPr>
          <w:p w14:paraId="14FCEE51" w14:textId="77777777" w:rsidR="007E6384" w:rsidRPr="009257FF" w:rsidRDefault="007E6384" w:rsidP="00143227">
            <w:pPr>
              <w:jc w:val="center"/>
              <w:rPr>
                <w:b/>
                <w:bCs/>
                <w:rtl/>
              </w:rPr>
            </w:pPr>
            <w:r w:rsidRPr="009257FF">
              <w:rPr>
                <w:rFonts w:hint="cs"/>
                <w:b/>
                <w:bCs/>
                <w:rtl/>
              </w:rPr>
              <w:t xml:space="preserve">العشر الآواخر من رمضان </w:t>
            </w:r>
          </w:p>
        </w:tc>
      </w:tr>
    </w:tbl>
    <w:p w14:paraId="6CDE3939" w14:textId="77777777" w:rsidR="007E6384" w:rsidRPr="009257FF" w:rsidRDefault="007E6384" w:rsidP="00143227">
      <w:pPr>
        <w:jc w:val="center"/>
        <w:rPr>
          <w:b/>
          <w:bCs/>
          <w:rtl/>
        </w:rPr>
      </w:pPr>
    </w:p>
    <w:p w14:paraId="244635B9" w14:textId="77777777" w:rsidR="007E6384" w:rsidRDefault="007E6384" w:rsidP="00143227">
      <w:pPr>
        <w:jc w:val="center"/>
        <w:rPr>
          <w:b/>
          <w:bCs/>
          <w:rtl/>
        </w:rPr>
      </w:pPr>
      <w:r w:rsidRPr="009257FF">
        <w:rPr>
          <w:rFonts w:hint="cs"/>
          <w:b/>
          <w:bCs/>
          <w:rtl/>
        </w:rPr>
        <w:t xml:space="preserve">تم بحمد الله </w:t>
      </w:r>
    </w:p>
    <w:p w14:paraId="2ED70C64" w14:textId="77777777" w:rsidR="00375DAD" w:rsidRDefault="00375DAD" w:rsidP="00143227">
      <w:pPr>
        <w:jc w:val="center"/>
        <w:rPr>
          <w:b/>
          <w:bCs/>
          <w:rtl/>
        </w:rPr>
      </w:pPr>
    </w:p>
    <w:p w14:paraId="11EB0CDA" w14:textId="77777777" w:rsidR="00375DAD" w:rsidRDefault="00375DAD" w:rsidP="00143227">
      <w:pPr>
        <w:jc w:val="center"/>
        <w:rPr>
          <w:b/>
          <w:bCs/>
          <w:rtl/>
        </w:rPr>
      </w:pPr>
    </w:p>
    <w:p w14:paraId="385C8EE0" w14:textId="77777777" w:rsidR="00375DAD" w:rsidRDefault="00375DAD" w:rsidP="006E41ED">
      <w:pPr>
        <w:jc w:val="center"/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9B48E" wp14:editId="1EF06A74">
                <wp:simplePos x="0" y="0"/>
                <wp:positionH relativeFrom="column">
                  <wp:posOffset>148590</wp:posOffset>
                </wp:positionH>
                <wp:positionV relativeFrom="paragraph">
                  <wp:posOffset>-205105</wp:posOffset>
                </wp:positionV>
                <wp:extent cx="914400" cy="914400"/>
                <wp:effectExtent l="0" t="0" r="12700" b="12700"/>
                <wp:wrapNone/>
                <wp:docPr id="1" name="شكل بيضاو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C0C3EA" id="شكل بيضاوي 1" o:spid="_x0000_s1026" style="position:absolute;left:0;text-align:left;margin-left:11.7pt;margin-top:-16.1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" fillcolor="white [3212]" strokecolor="#09101d [484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بسم الله الرحمن الرحيم </w:t>
      </w:r>
    </w:p>
    <w:p w14:paraId="51E203D6" w14:textId="071288B6" w:rsidR="00375DAD" w:rsidRDefault="00375DAD" w:rsidP="006E41ED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مراجعة شاملة  -الصف الثاني متوسط </w:t>
      </w:r>
    </w:p>
    <w:p w14:paraId="66BA0820" w14:textId="77777777" w:rsidR="00375DAD" w:rsidRDefault="00375DAD" w:rsidP="006E41ED">
      <w:pPr>
        <w:jc w:val="center"/>
        <w:rPr>
          <w:b/>
          <w:bCs/>
          <w:sz w:val="28"/>
          <w:szCs w:val="28"/>
          <w:rtl/>
        </w:rPr>
      </w:pPr>
    </w:p>
    <w:p w14:paraId="09D6963C" w14:textId="77777777" w:rsidR="00375DAD" w:rsidRDefault="00375DAD" w:rsidP="006E41ED">
      <w:pPr>
        <w:jc w:val="center"/>
        <w:rPr>
          <w:b/>
          <w:bCs/>
          <w:sz w:val="28"/>
          <w:szCs w:val="28"/>
          <w:rtl/>
        </w:rPr>
      </w:pPr>
    </w:p>
    <w:p w14:paraId="084E30C6" w14:textId="77777777" w:rsidR="00375DAD" w:rsidRDefault="00375DAD" w:rsidP="006E41ED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1-أذكري المعنى للمصطلحات الشرعية التالية:</w:t>
      </w:r>
    </w:p>
    <w:p w14:paraId="3AB1DF84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852"/>
        <w:gridCol w:w="6213"/>
      </w:tblGrid>
      <w:tr w:rsidR="00375DAD" w14:paraId="7D7EE439" w14:textId="77777777" w:rsidTr="006E41ED">
        <w:tc>
          <w:tcPr>
            <w:tcW w:w="0" w:type="auto"/>
          </w:tcPr>
          <w:p w14:paraId="54D89EA6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المصطلح الشرعي </w:t>
            </w:r>
          </w:p>
        </w:tc>
        <w:tc>
          <w:tcPr>
            <w:tcW w:w="0" w:type="auto"/>
          </w:tcPr>
          <w:p w14:paraId="154B1C07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المعنى </w:t>
            </w:r>
          </w:p>
        </w:tc>
      </w:tr>
      <w:tr w:rsidR="00375DAD" w14:paraId="5F2FEA5A" w14:textId="77777777" w:rsidTr="006E41ED">
        <w:tc>
          <w:tcPr>
            <w:tcW w:w="0" w:type="auto"/>
          </w:tcPr>
          <w:p w14:paraId="08065AF1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التطير </w:t>
            </w:r>
          </w:p>
        </w:tc>
        <w:tc>
          <w:tcPr>
            <w:tcW w:w="0" w:type="auto"/>
          </w:tcPr>
          <w:p w14:paraId="76DB8951" w14:textId="1A26FA99" w:rsidR="00375DAD" w:rsidRPr="00375DAD" w:rsidRDefault="00375DAD" w:rsidP="006E41ED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هو التشاؤم بالمرئيات و المسموعات و الأيام والشهور والحيوانات.</w:t>
            </w:r>
          </w:p>
        </w:tc>
      </w:tr>
      <w:tr w:rsidR="00375DAD" w14:paraId="10F59731" w14:textId="77777777" w:rsidTr="006E41ED">
        <w:tc>
          <w:tcPr>
            <w:tcW w:w="0" w:type="auto"/>
          </w:tcPr>
          <w:p w14:paraId="4C3E5756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اللغو</w:t>
            </w:r>
          </w:p>
        </w:tc>
        <w:tc>
          <w:tcPr>
            <w:tcW w:w="0" w:type="auto"/>
          </w:tcPr>
          <w:p w14:paraId="0EA95384" w14:textId="746C3A0F" w:rsidR="00375DAD" w:rsidRPr="00375DAD" w:rsidRDefault="00375DAD" w:rsidP="006E41ED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 xml:space="preserve">هو القبيح من الكلام لا فائدة </w:t>
            </w:r>
            <w:r w:rsidR="00853D3B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فيه</w:t>
            </w:r>
            <w:r w:rsidRPr="00375DA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.</w:t>
            </w:r>
          </w:p>
        </w:tc>
      </w:tr>
      <w:tr w:rsidR="00375DAD" w14:paraId="2BD25956" w14:textId="77777777" w:rsidTr="006E41ED">
        <w:tc>
          <w:tcPr>
            <w:tcW w:w="0" w:type="auto"/>
          </w:tcPr>
          <w:p w14:paraId="38B5FB08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الأرذلون</w:t>
            </w:r>
          </w:p>
        </w:tc>
        <w:tc>
          <w:tcPr>
            <w:tcW w:w="0" w:type="auto"/>
          </w:tcPr>
          <w:p w14:paraId="386C3FA4" w14:textId="1EB7E0E2" w:rsidR="00375DAD" w:rsidRPr="00375DAD" w:rsidRDefault="00375DAD" w:rsidP="006E41ED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السفلة من الناس.</w:t>
            </w:r>
          </w:p>
        </w:tc>
      </w:tr>
      <w:tr w:rsidR="00375DAD" w14:paraId="54C6ADD1" w14:textId="77777777" w:rsidTr="006E41ED">
        <w:tc>
          <w:tcPr>
            <w:tcW w:w="0" w:type="auto"/>
          </w:tcPr>
          <w:p w14:paraId="3FB9FB27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الشح</w:t>
            </w:r>
          </w:p>
        </w:tc>
        <w:tc>
          <w:tcPr>
            <w:tcW w:w="0" w:type="auto"/>
          </w:tcPr>
          <w:p w14:paraId="5CE4E8DF" w14:textId="263D433E" w:rsidR="00375DAD" w:rsidRPr="00375DAD" w:rsidRDefault="00375DAD" w:rsidP="006E41ED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البخل بأداء الحقوق- وجمع المال بحله و غير حله.</w:t>
            </w:r>
          </w:p>
        </w:tc>
      </w:tr>
      <w:tr w:rsidR="00375DAD" w14:paraId="16F02514" w14:textId="77777777" w:rsidTr="006E41ED">
        <w:tc>
          <w:tcPr>
            <w:tcW w:w="0" w:type="auto"/>
          </w:tcPr>
          <w:p w14:paraId="65071FF6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الحمو</w:t>
            </w:r>
          </w:p>
        </w:tc>
        <w:tc>
          <w:tcPr>
            <w:tcW w:w="0" w:type="auto"/>
          </w:tcPr>
          <w:p w14:paraId="5D6215EE" w14:textId="322A3421" w:rsidR="00375DAD" w:rsidRPr="00375DAD" w:rsidRDefault="00375DAD" w:rsidP="006E41ED">
            <w:pPr>
              <w:rPr>
                <w:b/>
                <w:bCs/>
                <w:color w:val="2F5496" w:themeColor="accent1" w:themeShade="BF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2F5496" w:themeColor="accent1" w:themeShade="BF"/>
                <w:sz w:val="28"/>
                <w:szCs w:val="28"/>
                <w:rtl/>
              </w:rPr>
              <w:t>أخو الزوج أو ابن عمه .</w:t>
            </w:r>
          </w:p>
        </w:tc>
      </w:tr>
    </w:tbl>
    <w:p w14:paraId="15CB2D09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p w14:paraId="2E8B71A9" w14:textId="77777777" w:rsidR="00375DAD" w:rsidRDefault="00375DAD" w:rsidP="006E41ED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2- دللي على الموضوعات والدروس المستفادة التالية بنص شرعي :</w:t>
      </w:r>
    </w:p>
    <w:p w14:paraId="36942D7F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950"/>
        <w:gridCol w:w="5184"/>
      </w:tblGrid>
      <w:tr w:rsidR="00375DAD" w14:paraId="5357FC60" w14:textId="77777777" w:rsidTr="006E41ED">
        <w:tc>
          <w:tcPr>
            <w:tcW w:w="0" w:type="auto"/>
          </w:tcPr>
          <w:p w14:paraId="6DA23774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الموضوع </w:t>
            </w:r>
          </w:p>
        </w:tc>
        <w:tc>
          <w:tcPr>
            <w:tcW w:w="0" w:type="auto"/>
          </w:tcPr>
          <w:p w14:paraId="03364093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النص الشرعي </w:t>
            </w:r>
          </w:p>
        </w:tc>
      </w:tr>
      <w:tr w:rsidR="00375DAD" w14:paraId="4BC0A659" w14:textId="77777777" w:rsidTr="006E41ED">
        <w:tc>
          <w:tcPr>
            <w:tcW w:w="0" w:type="auto"/>
          </w:tcPr>
          <w:p w14:paraId="7179D8D3" w14:textId="77777777" w:rsidR="00375DAD" w:rsidRPr="002F74CE" w:rsidRDefault="00375DAD" w:rsidP="006E41ED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تحريم الاستثناء في الدعاء</w:t>
            </w:r>
          </w:p>
        </w:tc>
        <w:tc>
          <w:tcPr>
            <w:tcW w:w="0" w:type="auto"/>
          </w:tcPr>
          <w:p w14:paraId="6A800159" w14:textId="003E93D2" w:rsidR="00375DAD" w:rsidRPr="00ED7887" w:rsidRDefault="00375DAD" w:rsidP="006E41ED">
            <w:pPr>
              <w:rPr>
                <w:b/>
                <w:bCs/>
                <w:color w:val="FFFFFF" w:themeColor="background1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(لا يقولن أحدكم اللهم اغفر لي إن شئت -ليعزم المسألة)</w:t>
            </w:r>
          </w:p>
        </w:tc>
      </w:tr>
      <w:tr w:rsidR="00375DAD" w:rsidRPr="00375DAD" w14:paraId="7EA7A196" w14:textId="77777777" w:rsidTr="006E41ED">
        <w:tc>
          <w:tcPr>
            <w:tcW w:w="0" w:type="auto"/>
          </w:tcPr>
          <w:p w14:paraId="38BA7734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استشعار المسلم مراقبة الله</w:t>
            </w:r>
          </w:p>
        </w:tc>
        <w:tc>
          <w:tcPr>
            <w:tcW w:w="0" w:type="auto"/>
          </w:tcPr>
          <w:p w14:paraId="647BDBAE" w14:textId="2B5C230E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(الذي يراك حين تقوم وتقلبك في الساجدين)</w:t>
            </w:r>
          </w:p>
        </w:tc>
      </w:tr>
      <w:tr w:rsidR="00375DAD" w:rsidRPr="00375DAD" w14:paraId="776FA562" w14:textId="77777777" w:rsidTr="006E41ED">
        <w:tc>
          <w:tcPr>
            <w:tcW w:w="0" w:type="auto"/>
          </w:tcPr>
          <w:p w14:paraId="7FEEEF99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الجزاء من جنس العمل </w:t>
            </w:r>
          </w:p>
        </w:tc>
        <w:tc>
          <w:tcPr>
            <w:tcW w:w="0" w:type="auto"/>
          </w:tcPr>
          <w:p w14:paraId="0C6AC762" w14:textId="57C43E34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(ضار ضار الله به و من شاق شاق الله عليه )</w:t>
            </w:r>
          </w:p>
        </w:tc>
      </w:tr>
      <w:tr w:rsidR="00375DAD" w:rsidRPr="00375DAD" w14:paraId="5748AA36" w14:textId="77777777" w:rsidTr="006E41ED">
        <w:tc>
          <w:tcPr>
            <w:tcW w:w="0" w:type="auto"/>
          </w:tcPr>
          <w:p w14:paraId="112895F1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مراعاة الإسلام لمشاعر المسلم</w:t>
            </w:r>
          </w:p>
        </w:tc>
        <w:tc>
          <w:tcPr>
            <w:tcW w:w="0" w:type="auto"/>
          </w:tcPr>
          <w:p w14:paraId="5D0D0369" w14:textId="2F40EBE1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(إذا كنتم ثلاثة فلا يتناجى اثنان دون الثالث)</w:t>
            </w:r>
          </w:p>
        </w:tc>
      </w:tr>
      <w:tr w:rsidR="00375DAD" w:rsidRPr="00375DAD" w14:paraId="3B69E505" w14:textId="77777777" w:rsidTr="006E41ED">
        <w:tc>
          <w:tcPr>
            <w:tcW w:w="0" w:type="auto"/>
          </w:tcPr>
          <w:p w14:paraId="19B6B602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شروط قبول التوبة</w:t>
            </w:r>
          </w:p>
        </w:tc>
        <w:tc>
          <w:tcPr>
            <w:tcW w:w="0" w:type="auto"/>
          </w:tcPr>
          <w:p w14:paraId="11711CC8" w14:textId="15DC41F9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(إلا من آمن و عمل عملا صالحآ)</w:t>
            </w:r>
          </w:p>
        </w:tc>
      </w:tr>
    </w:tbl>
    <w:p w14:paraId="6883CBC7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p w14:paraId="232D7EC4" w14:textId="77777777" w:rsidR="00375DAD" w:rsidRDefault="00375DAD" w:rsidP="006E41ED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3-عددي (2) من المطلوب لكل مما يلي : </w:t>
      </w:r>
    </w:p>
    <w:p w14:paraId="2364E724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375DAD" w14:paraId="54DF54B6" w14:textId="77777777" w:rsidTr="006E41ED">
        <w:tc>
          <w:tcPr>
            <w:tcW w:w="2765" w:type="dxa"/>
          </w:tcPr>
          <w:p w14:paraId="710423EC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المسألة </w:t>
            </w:r>
          </w:p>
        </w:tc>
        <w:tc>
          <w:tcPr>
            <w:tcW w:w="2765" w:type="dxa"/>
          </w:tcPr>
          <w:p w14:paraId="46E2F864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766" w:type="dxa"/>
          </w:tcPr>
          <w:p w14:paraId="0C5FDE49" w14:textId="77777777" w:rsidR="00375DAD" w:rsidRDefault="00375DAD" w:rsidP="006E41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375DAD" w:rsidRPr="00375DAD" w14:paraId="1C9D9EA6" w14:textId="77777777" w:rsidTr="006E41ED">
        <w:tc>
          <w:tcPr>
            <w:tcW w:w="2765" w:type="dxa"/>
          </w:tcPr>
          <w:p w14:paraId="16C19AD1" w14:textId="77777777" w:rsidR="00375DAD" w:rsidRPr="00375DAD" w:rsidRDefault="00375DAD" w:rsidP="006E41ED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أوقات يستحب فيها الدعاء</w:t>
            </w:r>
          </w:p>
        </w:tc>
        <w:tc>
          <w:tcPr>
            <w:tcW w:w="2765" w:type="dxa"/>
          </w:tcPr>
          <w:p w14:paraId="1C5D0F75" w14:textId="21FA0E72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الثلث الأخير من الليل </w:t>
            </w:r>
          </w:p>
        </w:tc>
        <w:tc>
          <w:tcPr>
            <w:tcW w:w="2766" w:type="dxa"/>
          </w:tcPr>
          <w:p w14:paraId="3926B294" w14:textId="489D815E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بين الأذان والإقامة</w:t>
            </w:r>
          </w:p>
        </w:tc>
      </w:tr>
      <w:tr w:rsidR="00375DAD" w:rsidRPr="00375DAD" w14:paraId="6B72D2E2" w14:textId="77777777" w:rsidTr="006E41ED">
        <w:tc>
          <w:tcPr>
            <w:tcW w:w="2765" w:type="dxa"/>
          </w:tcPr>
          <w:p w14:paraId="65DC19B3" w14:textId="77777777" w:rsidR="00375DAD" w:rsidRPr="00375DAD" w:rsidRDefault="00375DAD" w:rsidP="006E41ED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خصائص القرآن الكريم </w:t>
            </w:r>
          </w:p>
        </w:tc>
        <w:tc>
          <w:tcPr>
            <w:tcW w:w="2765" w:type="dxa"/>
          </w:tcPr>
          <w:p w14:paraId="47D2C83C" w14:textId="25375749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تنزيل رب العالمين-نزل به الروح الأمين </w:t>
            </w:r>
          </w:p>
        </w:tc>
        <w:tc>
          <w:tcPr>
            <w:tcW w:w="2766" w:type="dxa"/>
          </w:tcPr>
          <w:p w14:paraId="7C588853" w14:textId="45A224A5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بلسان عربي مبين </w:t>
            </w:r>
          </w:p>
        </w:tc>
      </w:tr>
      <w:tr w:rsidR="00375DAD" w:rsidRPr="00375DAD" w14:paraId="60052E59" w14:textId="77777777" w:rsidTr="006E41ED">
        <w:tc>
          <w:tcPr>
            <w:tcW w:w="2765" w:type="dxa"/>
          </w:tcPr>
          <w:p w14:paraId="2F111653" w14:textId="77777777" w:rsidR="00375DAD" w:rsidRPr="00375DAD" w:rsidRDefault="00375DAD" w:rsidP="006E41ED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>طرق التخلص من الغضب</w:t>
            </w:r>
          </w:p>
        </w:tc>
        <w:tc>
          <w:tcPr>
            <w:tcW w:w="2765" w:type="dxa"/>
          </w:tcPr>
          <w:p w14:paraId="3D92291F" w14:textId="5DDF1856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الوضوء -الجلوس</w:t>
            </w:r>
          </w:p>
        </w:tc>
        <w:tc>
          <w:tcPr>
            <w:tcW w:w="2766" w:type="dxa"/>
          </w:tcPr>
          <w:p w14:paraId="2B40623B" w14:textId="751C9CDD" w:rsidR="00375DAD" w:rsidRPr="00375DAD" w:rsidRDefault="00375DAD" w:rsidP="006E41ED">
            <w:pPr>
              <w:rPr>
                <w:b/>
                <w:bCs/>
                <w:color w:val="4472C4" w:themeColor="accent1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rtl/>
              </w:rPr>
              <w:t>الاستعاذة -الخروج من المكان</w:t>
            </w:r>
          </w:p>
        </w:tc>
      </w:tr>
      <w:tr w:rsidR="00375DAD" w:rsidRPr="00375DAD" w14:paraId="432B306A" w14:textId="77777777" w:rsidTr="006E41ED">
        <w:tc>
          <w:tcPr>
            <w:tcW w:w="2765" w:type="dxa"/>
          </w:tcPr>
          <w:p w14:paraId="41D00006" w14:textId="77777777" w:rsidR="00375DAD" w:rsidRPr="00375DAD" w:rsidRDefault="00375DAD" w:rsidP="006E41ED">
            <w:pPr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محظورات الإحرام </w:t>
            </w:r>
          </w:p>
        </w:tc>
        <w:tc>
          <w:tcPr>
            <w:tcW w:w="2765" w:type="dxa"/>
          </w:tcPr>
          <w:p w14:paraId="639DAB09" w14:textId="680E2E74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التطيب-لبس </w:t>
            </w:r>
            <w:r w:rsidR="00853D3B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المخيط</w:t>
            </w: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 xml:space="preserve"> للرجال</w:t>
            </w:r>
          </w:p>
        </w:tc>
        <w:tc>
          <w:tcPr>
            <w:tcW w:w="2766" w:type="dxa"/>
          </w:tcPr>
          <w:p w14:paraId="32B775B3" w14:textId="09EFE04F" w:rsidR="00375DAD" w:rsidRPr="00375DAD" w:rsidRDefault="00375DAD" w:rsidP="006E41ED">
            <w:pPr>
              <w:rPr>
                <w:b/>
                <w:bCs/>
                <w:color w:val="4472C4" w:themeColor="accent1"/>
                <w:sz w:val="28"/>
                <w:szCs w:val="28"/>
                <w:rtl/>
              </w:rPr>
            </w:pPr>
            <w:r w:rsidRPr="00375DAD"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تغطية الرأس-</w:t>
            </w:r>
            <w:r>
              <w:rPr>
                <w:rFonts w:hint="cs"/>
                <w:b/>
                <w:bCs/>
                <w:color w:val="4472C4" w:themeColor="accent1"/>
                <w:sz w:val="28"/>
                <w:szCs w:val="28"/>
                <w:rtl/>
              </w:rPr>
              <w:t>صيد البر</w:t>
            </w:r>
          </w:p>
        </w:tc>
      </w:tr>
    </w:tbl>
    <w:p w14:paraId="6AED2AEC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p w14:paraId="27948676" w14:textId="77777777" w:rsidR="00375DAD" w:rsidRPr="00033FE5" w:rsidRDefault="00375DAD" w:rsidP="006E41ED">
      <w:pPr>
        <w:rPr>
          <w:b/>
          <w:bCs/>
          <w:sz w:val="28"/>
          <w:szCs w:val="28"/>
          <w:u w:val="single"/>
          <w:rtl/>
        </w:rPr>
      </w:pPr>
      <w:r w:rsidRPr="00033FE5">
        <w:rPr>
          <w:rFonts w:hint="cs"/>
          <w:b/>
          <w:bCs/>
          <w:sz w:val="28"/>
          <w:szCs w:val="28"/>
          <w:u w:val="single"/>
          <w:rtl/>
        </w:rPr>
        <w:t xml:space="preserve">4- مثلي لما يلي -بمثال واحد: </w:t>
      </w:r>
    </w:p>
    <w:p w14:paraId="07F737E9" w14:textId="677E8267" w:rsidR="00375DAD" w:rsidRPr="00375DAD" w:rsidRDefault="00375DAD" w:rsidP="006E41ED">
      <w:pPr>
        <w:rPr>
          <w:b/>
          <w:bCs/>
          <w:color w:val="4472C4" w:themeColor="accent1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1-التوسل بالأعمال الصالحة :</w:t>
      </w:r>
      <w:r w:rsidRPr="00375DAD">
        <w:rPr>
          <w:rFonts w:hint="cs"/>
          <w:b/>
          <w:bCs/>
          <w:color w:val="4472C4" w:themeColor="accent1"/>
          <w:sz w:val="28"/>
          <w:szCs w:val="28"/>
          <w:rtl/>
        </w:rPr>
        <w:t xml:space="preserve"> اللهم إني أسألك بصلاتي أن ترحمني.</w:t>
      </w:r>
    </w:p>
    <w:p w14:paraId="32288D5C" w14:textId="42CB6C7A" w:rsidR="00375DAD" w:rsidRPr="00375DAD" w:rsidRDefault="00375DAD" w:rsidP="006E41ED">
      <w:pPr>
        <w:rPr>
          <w:b/>
          <w:bCs/>
          <w:color w:val="4472C4" w:themeColor="accent1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2-صفات الشعراء المذمومة:</w:t>
      </w:r>
      <w:r w:rsidRPr="00375DAD">
        <w:rPr>
          <w:rFonts w:hint="cs"/>
          <w:b/>
          <w:bCs/>
          <w:color w:val="4472C4" w:themeColor="accent1"/>
          <w:sz w:val="28"/>
          <w:szCs w:val="28"/>
          <w:rtl/>
        </w:rPr>
        <w:t>في كل واد يهيمون-يقولون مالا يفعلون.</w:t>
      </w:r>
    </w:p>
    <w:p w14:paraId="58C3C03D" w14:textId="0ACA78BB" w:rsidR="00375DAD" w:rsidRPr="00375DAD" w:rsidRDefault="00375DAD" w:rsidP="006E41ED">
      <w:pPr>
        <w:rPr>
          <w:b/>
          <w:bCs/>
          <w:color w:val="4472C4" w:themeColor="accent1"/>
          <w:rtl/>
        </w:rPr>
      </w:pPr>
      <w:r>
        <w:rPr>
          <w:rFonts w:hint="cs"/>
          <w:b/>
          <w:bCs/>
          <w:sz w:val="28"/>
          <w:szCs w:val="28"/>
          <w:rtl/>
        </w:rPr>
        <w:t>3</w:t>
      </w:r>
      <w:r w:rsidRPr="00853D3B">
        <w:rPr>
          <w:rFonts w:hint="cs"/>
          <w:b/>
          <w:bCs/>
          <w:rtl/>
        </w:rPr>
        <w:t>-جوامع الدعاء</w:t>
      </w:r>
      <w:r>
        <w:rPr>
          <w:rFonts w:hint="cs"/>
          <w:b/>
          <w:bCs/>
          <w:sz w:val="28"/>
          <w:szCs w:val="28"/>
          <w:rtl/>
        </w:rPr>
        <w:t>:</w:t>
      </w:r>
      <w:r w:rsidRPr="00375DAD">
        <w:rPr>
          <w:rFonts w:hint="cs"/>
          <w:b/>
          <w:bCs/>
          <w:rtl/>
        </w:rPr>
        <w:t xml:space="preserve"> </w:t>
      </w:r>
      <w:r w:rsidRPr="00375DAD">
        <w:rPr>
          <w:rFonts w:hint="cs"/>
          <w:b/>
          <w:bCs/>
          <w:color w:val="4472C4" w:themeColor="accent1"/>
          <w:rtl/>
        </w:rPr>
        <w:t>اللهم إني أسألك كلمة الحق في الرضا و الغضب.-اللهم إني أسلك برد العيش.</w:t>
      </w:r>
      <w:r w:rsidR="00853D3B">
        <w:rPr>
          <w:rFonts w:hint="cs"/>
          <w:b/>
          <w:bCs/>
          <w:color w:val="4472C4" w:themeColor="accent1"/>
          <w:rtl/>
        </w:rPr>
        <w:t>اللهم زينا بزينة الإيمان.</w:t>
      </w:r>
    </w:p>
    <w:p w14:paraId="68B2B861" w14:textId="14866472" w:rsidR="00375DAD" w:rsidRPr="00375DAD" w:rsidRDefault="00375DAD" w:rsidP="006E41ED">
      <w:pPr>
        <w:rPr>
          <w:b/>
          <w:bCs/>
          <w:color w:val="2F5496" w:themeColor="accent1" w:themeShade="BF"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4-العيوب التي يجب تجنبها في الأضحية: </w:t>
      </w:r>
      <w:r w:rsidRPr="00375DAD">
        <w:rPr>
          <w:rFonts w:hint="cs"/>
          <w:b/>
          <w:bCs/>
          <w:color w:val="2F5496" w:themeColor="accent1" w:themeShade="BF"/>
          <w:sz w:val="28"/>
          <w:szCs w:val="28"/>
          <w:rtl/>
        </w:rPr>
        <w:t xml:space="preserve">العوراء- </w:t>
      </w:r>
      <w:r>
        <w:rPr>
          <w:rFonts w:hint="cs"/>
          <w:b/>
          <w:bCs/>
          <w:color w:val="2F5496" w:themeColor="accent1" w:themeShade="BF"/>
          <w:sz w:val="28"/>
          <w:szCs w:val="28"/>
          <w:rtl/>
        </w:rPr>
        <w:t>العجفاء</w:t>
      </w:r>
      <w:r w:rsidRPr="00375DAD">
        <w:rPr>
          <w:rFonts w:hint="cs"/>
          <w:b/>
          <w:bCs/>
          <w:color w:val="2F5496" w:themeColor="accent1" w:themeShade="BF"/>
          <w:sz w:val="28"/>
          <w:szCs w:val="28"/>
          <w:rtl/>
        </w:rPr>
        <w:t>- العرجا</w:t>
      </w:r>
      <w:r>
        <w:rPr>
          <w:rFonts w:hint="cs"/>
          <w:b/>
          <w:bCs/>
          <w:color w:val="2F5496" w:themeColor="accent1" w:themeShade="BF"/>
          <w:sz w:val="28"/>
          <w:szCs w:val="28"/>
          <w:rtl/>
        </w:rPr>
        <w:t>ء-المريضة</w:t>
      </w:r>
      <w:r w:rsidR="00853D3B">
        <w:rPr>
          <w:rFonts w:hint="cs"/>
          <w:b/>
          <w:bCs/>
          <w:color w:val="2F5496" w:themeColor="accent1" w:themeShade="BF"/>
          <w:sz w:val="28"/>
          <w:szCs w:val="28"/>
          <w:rtl/>
        </w:rPr>
        <w:t>.</w:t>
      </w:r>
    </w:p>
    <w:p w14:paraId="2B58415F" w14:textId="77777777" w:rsidR="00375DAD" w:rsidRDefault="00375DAD" w:rsidP="006E41ED">
      <w:pPr>
        <w:rPr>
          <w:b/>
          <w:bCs/>
          <w:sz w:val="28"/>
          <w:szCs w:val="28"/>
          <w:rtl/>
        </w:rPr>
      </w:pPr>
    </w:p>
    <w:p w14:paraId="73D0B512" w14:textId="77777777" w:rsidR="00375DAD" w:rsidRDefault="00375DAD" w:rsidP="006E41ED">
      <w:pPr>
        <w:rPr>
          <w:b/>
          <w:bCs/>
          <w:sz w:val="28"/>
          <w:szCs w:val="28"/>
          <w:u w:val="single"/>
          <w:rtl/>
        </w:rPr>
      </w:pPr>
      <w:r w:rsidRPr="00FD5557">
        <w:rPr>
          <w:rFonts w:hint="cs"/>
          <w:b/>
          <w:bCs/>
          <w:sz w:val="28"/>
          <w:szCs w:val="28"/>
          <w:u w:val="single"/>
          <w:rtl/>
        </w:rPr>
        <w:t>5-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أجيبي عن ما يلي </w:t>
      </w:r>
      <w:r w:rsidRPr="00FD5557">
        <w:rPr>
          <w:rFonts w:hint="cs"/>
          <w:b/>
          <w:bCs/>
          <w:sz w:val="28"/>
          <w:szCs w:val="28"/>
          <w:u w:val="single"/>
          <w:rtl/>
        </w:rPr>
        <w:t xml:space="preserve">: </w:t>
      </w:r>
    </w:p>
    <w:p w14:paraId="53945419" w14:textId="0318FF65" w:rsidR="00375DAD" w:rsidRPr="00853D3B" w:rsidRDefault="00375DAD" w:rsidP="00853D3B">
      <w:pPr>
        <w:rPr>
          <w:b/>
          <w:bCs/>
          <w:color w:val="4472C4" w:themeColor="accent1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-ماهو الذكر الذي يسن للحاج الإكثار منه يوم عرفة؟</w:t>
      </w:r>
      <w:r w:rsidRPr="00853D3B">
        <w:rPr>
          <w:rFonts w:hint="cs"/>
          <w:b/>
          <w:bCs/>
          <w:color w:val="4472C4" w:themeColor="accent1"/>
          <w:u w:val="single"/>
          <w:rtl/>
        </w:rPr>
        <w:t>لا إله إلا الله وحده لا شريك له له الملك وله الحمد وهو على كل شيء قدير .</w:t>
      </w:r>
    </w:p>
    <w:p w14:paraId="45235CF7" w14:textId="539192AF" w:rsidR="00375DAD" w:rsidRDefault="00375DAD" w:rsidP="00143227">
      <w:pPr>
        <w:jc w:val="center"/>
        <w:rPr>
          <w:b/>
          <w:bCs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-عللي : لا يجوز إجابة السائل بالله في قول : أسألك بالله أن تشتري لي سجائر؟</w:t>
      </w:r>
    </w:p>
    <w:p w14:paraId="0300D0FB" w14:textId="1D1751FF" w:rsidR="00853D3B" w:rsidRPr="00853D3B" w:rsidRDefault="00853D3B" w:rsidP="00143227">
      <w:pPr>
        <w:jc w:val="center"/>
        <w:rPr>
          <w:b/>
          <w:bCs/>
          <w:color w:val="4472C4" w:themeColor="accent1"/>
          <w:rtl/>
        </w:rPr>
      </w:pPr>
      <w:r w:rsidRPr="00853D3B">
        <w:rPr>
          <w:rFonts w:hint="cs"/>
          <w:b/>
          <w:bCs/>
          <w:color w:val="4472C4" w:themeColor="accent1"/>
          <w:rtl/>
        </w:rPr>
        <w:t>يحرم إجابته لأن في ذلك أثم.</w:t>
      </w:r>
    </w:p>
    <w:p w14:paraId="6AEB411A" w14:textId="77777777" w:rsidR="00375DAD" w:rsidRDefault="00375DAD" w:rsidP="00143227">
      <w:pPr>
        <w:jc w:val="center"/>
        <w:rPr>
          <w:b/>
          <w:bCs/>
          <w:rtl/>
        </w:rPr>
      </w:pPr>
    </w:p>
    <w:p w14:paraId="1355E7EB" w14:textId="77777777" w:rsidR="00375DAD" w:rsidRDefault="00375DAD" w:rsidP="00143227">
      <w:pPr>
        <w:jc w:val="center"/>
        <w:rPr>
          <w:b/>
          <w:bCs/>
          <w:rtl/>
        </w:rPr>
      </w:pPr>
    </w:p>
    <w:p w14:paraId="09C4E93A" w14:textId="77777777" w:rsidR="00375DAD" w:rsidRDefault="00375DAD" w:rsidP="00143227">
      <w:pPr>
        <w:jc w:val="center"/>
        <w:rPr>
          <w:b/>
          <w:bCs/>
          <w:rtl/>
        </w:rPr>
      </w:pPr>
    </w:p>
    <w:p w14:paraId="7FAD050E" w14:textId="77777777" w:rsidR="00375DAD" w:rsidRDefault="00375DAD" w:rsidP="00143227">
      <w:pPr>
        <w:jc w:val="center"/>
        <w:rPr>
          <w:b/>
          <w:bCs/>
          <w:rtl/>
        </w:rPr>
      </w:pPr>
    </w:p>
    <w:p w14:paraId="65077CDD" w14:textId="77777777" w:rsidR="00375DAD" w:rsidRDefault="00375DAD" w:rsidP="00143227">
      <w:pPr>
        <w:jc w:val="center"/>
        <w:rPr>
          <w:b/>
          <w:bCs/>
          <w:rtl/>
        </w:rPr>
      </w:pPr>
    </w:p>
    <w:p w14:paraId="2FEEF886" w14:textId="77777777" w:rsidR="00375DAD" w:rsidRDefault="00375DAD" w:rsidP="00143227">
      <w:pPr>
        <w:jc w:val="center"/>
        <w:rPr>
          <w:b/>
          <w:bCs/>
          <w:rtl/>
        </w:rPr>
      </w:pPr>
    </w:p>
    <w:p w14:paraId="702CB91C" w14:textId="77777777" w:rsidR="00375DAD" w:rsidRDefault="00375DAD" w:rsidP="00143227">
      <w:pPr>
        <w:jc w:val="center"/>
        <w:rPr>
          <w:b/>
          <w:bCs/>
          <w:rtl/>
        </w:rPr>
      </w:pPr>
    </w:p>
    <w:p w14:paraId="180652D6" w14:textId="77777777" w:rsidR="00375DAD" w:rsidRDefault="00375DAD" w:rsidP="00143227">
      <w:pPr>
        <w:jc w:val="center"/>
        <w:rPr>
          <w:b/>
          <w:bCs/>
          <w:rtl/>
        </w:rPr>
      </w:pPr>
    </w:p>
    <w:p w14:paraId="592D79F1" w14:textId="77777777" w:rsidR="00375DAD" w:rsidRDefault="00375DAD" w:rsidP="00143227">
      <w:pPr>
        <w:jc w:val="center"/>
        <w:rPr>
          <w:b/>
          <w:bCs/>
          <w:rtl/>
        </w:rPr>
      </w:pPr>
    </w:p>
    <w:p w14:paraId="1DF1D181" w14:textId="77777777" w:rsidR="00375DAD" w:rsidRPr="009257FF" w:rsidRDefault="00375DAD" w:rsidP="00143227">
      <w:pPr>
        <w:jc w:val="center"/>
        <w:rPr>
          <w:b/>
          <w:bCs/>
        </w:rPr>
      </w:pPr>
    </w:p>
    <w:p w14:paraId="3487B0FB" w14:textId="77777777" w:rsidR="007E6384" w:rsidRPr="009257FF" w:rsidRDefault="007E6384" w:rsidP="00143227"/>
    <w:p w14:paraId="11F5CE15" w14:textId="77777777" w:rsidR="007E6384" w:rsidRDefault="007E6384"/>
    <w:sectPr w:rsidR="007E6384" w:rsidSect="009D0C6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F826D" w14:textId="77777777" w:rsidR="00375DAD" w:rsidRDefault="00375DAD" w:rsidP="00375DAD">
      <w:r>
        <w:separator/>
      </w:r>
    </w:p>
  </w:endnote>
  <w:endnote w:type="continuationSeparator" w:id="0">
    <w:p w14:paraId="13776558" w14:textId="77777777" w:rsidR="00375DAD" w:rsidRDefault="00375DAD" w:rsidP="0037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ED50D" w14:textId="77777777" w:rsidR="00375DAD" w:rsidRDefault="00375DAD" w:rsidP="00375DAD">
      <w:r>
        <w:separator/>
      </w:r>
    </w:p>
  </w:footnote>
  <w:footnote w:type="continuationSeparator" w:id="0">
    <w:p w14:paraId="0A480180" w14:textId="77777777" w:rsidR="00375DAD" w:rsidRDefault="00375DAD" w:rsidP="00375D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84"/>
    <w:rsid w:val="001276FC"/>
    <w:rsid w:val="00320765"/>
    <w:rsid w:val="00375DAD"/>
    <w:rsid w:val="00486A02"/>
    <w:rsid w:val="00676796"/>
    <w:rsid w:val="006A21E2"/>
    <w:rsid w:val="00744B76"/>
    <w:rsid w:val="007E6384"/>
    <w:rsid w:val="00853D3B"/>
    <w:rsid w:val="00B21DD7"/>
    <w:rsid w:val="00F1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F682D1F"/>
  <w15:chartTrackingRefBased/>
  <w15:docId w15:val="{751AC0DD-4823-B44A-809F-242997C83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6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75DAD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375DAD"/>
  </w:style>
  <w:style w:type="paragraph" w:styleId="a5">
    <w:name w:val="footer"/>
    <w:basedOn w:val="a"/>
    <w:link w:val="Char0"/>
    <w:uiPriority w:val="99"/>
    <w:unhideWhenUsed/>
    <w:rsid w:val="00375DAD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375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552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sharifah12356@outlook.sa</dc:creator>
  <cp:keywords/>
  <dc:description/>
  <cp:lastModifiedBy>sharifah12356@outlook.sa</cp:lastModifiedBy>
  <cp:revision>4</cp:revision>
  <dcterms:created xsi:type="dcterms:W3CDTF">2023-05-21T16:59:00Z</dcterms:created>
  <dcterms:modified xsi:type="dcterms:W3CDTF">2023-05-27T11:19:00Z</dcterms:modified>
</cp:coreProperties>
</file>